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26" w:rsidRDefault="00AA49EB" w:rsidP="00AA49EB">
      <w:pPr>
        <w:pStyle w:val="Default"/>
        <w:jc w:val="center"/>
        <w:rPr>
          <w:b/>
          <w:iCs/>
          <w:sz w:val="28"/>
          <w:szCs w:val="28"/>
        </w:rPr>
      </w:pPr>
      <w:r w:rsidRPr="00AA49EB">
        <w:rPr>
          <w:b/>
          <w:iCs/>
          <w:sz w:val="28"/>
          <w:szCs w:val="28"/>
        </w:rPr>
        <w:t xml:space="preserve">Формирование </w:t>
      </w:r>
      <w:proofErr w:type="gramStart"/>
      <w:r w:rsidRPr="00AA49EB">
        <w:rPr>
          <w:b/>
          <w:iCs/>
          <w:sz w:val="28"/>
          <w:szCs w:val="28"/>
        </w:rPr>
        <w:t>универсальных</w:t>
      </w:r>
      <w:proofErr w:type="gramEnd"/>
      <w:r w:rsidRPr="00AA49EB">
        <w:rPr>
          <w:b/>
          <w:iCs/>
          <w:sz w:val="28"/>
          <w:szCs w:val="28"/>
        </w:rPr>
        <w:t xml:space="preserve"> учебных</w:t>
      </w:r>
    </w:p>
    <w:p w:rsidR="00AA49EB" w:rsidRPr="00AA49EB" w:rsidRDefault="00AA49EB" w:rsidP="00AA49EB">
      <w:pPr>
        <w:pStyle w:val="Default"/>
        <w:jc w:val="center"/>
        <w:rPr>
          <w:b/>
          <w:iCs/>
          <w:sz w:val="28"/>
          <w:szCs w:val="28"/>
        </w:rPr>
      </w:pPr>
      <w:r w:rsidRPr="00AA49EB">
        <w:rPr>
          <w:b/>
          <w:iCs/>
          <w:sz w:val="28"/>
          <w:szCs w:val="28"/>
        </w:rPr>
        <w:t xml:space="preserve"> </w:t>
      </w:r>
      <w:r w:rsidR="00A31742">
        <w:rPr>
          <w:b/>
          <w:iCs/>
          <w:sz w:val="28"/>
          <w:szCs w:val="28"/>
        </w:rPr>
        <w:t>д</w:t>
      </w:r>
      <w:r w:rsidRPr="00AA49EB">
        <w:rPr>
          <w:b/>
          <w:iCs/>
          <w:sz w:val="28"/>
          <w:szCs w:val="28"/>
        </w:rPr>
        <w:t>ействий</w:t>
      </w:r>
      <w:r w:rsidR="00D61826">
        <w:rPr>
          <w:b/>
          <w:iCs/>
          <w:sz w:val="28"/>
          <w:szCs w:val="28"/>
        </w:rPr>
        <w:t xml:space="preserve"> </w:t>
      </w:r>
      <w:r w:rsidRPr="00AA49EB">
        <w:rPr>
          <w:b/>
          <w:iCs/>
          <w:sz w:val="28"/>
          <w:szCs w:val="28"/>
        </w:rPr>
        <w:t>на уроках информатики</w:t>
      </w:r>
      <w:proofErr w:type="gramStart"/>
      <w:r w:rsidRPr="00AA49EB">
        <w:rPr>
          <w:b/>
          <w:iCs/>
          <w:sz w:val="28"/>
          <w:szCs w:val="28"/>
        </w:rPr>
        <w:t xml:space="preserve"> </w:t>
      </w:r>
      <w:r w:rsidR="00D61826">
        <w:rPr>
          <w:b/>
          <w:iCs/>
          <w:sz w:val="28"/>
          <w:szCs w:val="28"/>
        </w:rPr>
        <w:t>.</w:t>
      </w:r>
      <w:proofErr w:type="gramEnd"/>
    </w:p>
    <w:p w:rsidR="00AA49EB" w:rsidRPr="00AA49EB" w:rsidRDefault="00AA49EB" w:rsidP="00AA49EB">
      <w:pPr>
        <w:pStyle w:val="Default"/>
        <w:jc w:val="center"/>
        <w:rPr>
          <w:iCs/>
          <w:sz w:val="28"/>
          <w:szCs w:val="28"/>
        </w:rPr>
      </w:pPr>
    </w:p>
    <w:p w:rsidR="00AA49EB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>Перед  школой стоит задача формирования личности,</w:t>
      </w:r>
      <w:r w:rsidR="00D61826">
        <w:rPr>
          <w:sz w:val="28"/>
          <w:szCs w:val="28"/>
        </w:rPr>
        <w:t xml:space="preserve"> которая</w:t>
      </w:r>
      <w:r w:rsidRPr="00BB05F6">
        <w:rPr>
          <w:sz w:val="28"/>
          <w:szCs w:val="28"/>
        </w:rPr>
        <w:t xml:space="preserve"> готов</w:t>
      </w:r>
      <w:r w:rsidR="00D61826">
        <w:rPr>
          <w:sz w:val="28"/>
          <w:szCs w:val="28"/>
        </w:rPr>
        <w:t>а</w:t>
      </w:r>
      <w:r w:rsidRPr="00BB05F6">
        <w:rPr>
          <w:sz w:val="28"/>
          <w:szCs w:val="28"/>
        </w:rPr>
        <w:t xml:space="preserve"> жить в стремительно меняющемся мире, в условиях высокой неопределённости будущего. Умение учиться, т.е., способность ученика к саморазвитию и самосовершенствованию путем сознательного и активного присвоения нового социального опыта определяется уровнем развития у ученика универсальных учебных действий. </w:t>
      </w:r>
    </w:p>
    <w:p w:rsidR="00D61826" w:rsidRDefault="00D61826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каждой школы направлена на достижение  планируемых результатов</w:t>
      </w:r>
      <w:r w:rsidR="00FA7FDC">
        <w:rPr>
          <w:sz w:val="28"/>
          <w:szCs w:val="28"/>
        </w:rPr>
        <w:t>:</w:t>
      </w:r>
    </w:p>
    <w:p w:rsidR="00FA7FDC" w:rsidRDefault="00FA7FDC" w:rsidP="00FA7FDC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Предметных</w:t>
      </w:r>
    </w:p>
    <w:p w:rsidR="00FA7FDC" w:rsidRDefault="00FA7FDC" w:rsidP="00FA7FDC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Личностных</w:t>
      </w:r>
    </w:p>
    <w:p w:rsidR="00FA7FDC" w:rsidRDefault="00FA7FDC" w:rsidP="00FA7FDC">
      <w:pPr>
        <w:pStyle w:val="Default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Метапредметных</w:t>
      </w:r>
      <w:proofErr w:type="spellEnd"/>
    </w:p>
    <w:p w:rsidR="00FA7FDC" w:rsidRDefault="00FA7FDC" w:rsidP="00FA7FD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результатов, необходимо  формировать универсальные учебные действия (коммуникативные, регулятивные, познавательные</w:t>
      </w:r>
      <w:r w:rsidR="004C6B82">
        <w:rPr>
          <w:sz w:val="28"/>
          <w:szCs w:val="28"/>
        </w:rPr>
        <w:t>, личностные</w:t>
      </w:r>
      <w:proofErr w:type="gramStart"/>
      <w:r w:rsidR="004C6B8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AA49EB" w:rsidRDefault="00AA49EB" w:rsidP="00AA49E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5F6">
        <w:rPr>
          <w:rFonts w:ascii="Times New Roman" w:hAnsi="Times New Roman"/>
          <w:sz w:val="28"/>
          <w:szCs w:val="28"/>
        </w:rPr>
        <w:t xml:space="preserve">Информатика как наука и как учебный предмет играет </w:t>
      </w:r>
      <w:r w:rsidR="00D61826">
        <w:rPr>
          <w:rFonts w:ascii="Times New Roman" w:hAnsi="Times New Roman"/>
          <w:sz w:val="28"/>
          <w:szCs w:val="28"/>
        </w:rPr>
        <w:t>так же особую</w:t>
      </w:r>
      <w:r w:rsidRPr="00BB05F6">
        <w:rPr>
          <w:rFonts w:ascii="Times New Roman" w:hAnsi="Times New Roman"/>
          <w:sz w:val="28"/>
          <w:szCs w:val="28"/>
        </w:rPr>
        <w:t xml:space="preserve"> роль в процессе формирования универсальных учебных действий. Со</w:t>
      </w:r>
      <w:r w:rsidR="007D7CA1">
        <w:rPr>
          <w:rFonts w:ascii="Times New Roman" w:hAnsi="Times New Roman"/>
          <w:sz w:val="28"/>
          <w:szCs w:val="28"/>
        </w:rPr>
        <w:t>вокупность формируемых действий на уроках информатики</w:t>
      </w:r>
      <w:r w:rsidRPr="00BB05F6"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7D7CA1">
        <w:rPr>
          <w:rFonts w:ascii="Times New Roman" w:hAnsi="Times New Roman"/>
          <w:sz w:val="28"/>
          <w:szCs w:val="28"/>
        </w:rPr>
        <w:t xml:space="preserve">быть перенесена на изучение </w:t>
      </w:r>
      <w:r w:rsidRPr="00BB05F6">
        <w:rPr>
          <w:rFonts w:ascii="Times New Roman" w:hAnsi="Times New Roman"/>
          <w:sz w:val="28"/>
          <w:szCs w:val="28"/>
        </w:rPr>
        <w:t xml:space="preserve"> других предметов с целью создания целостного информационного пространства знан</w:t>
      </w:r>
      <w:r w:rsidR="007D7CA1">
        <w:rPr>
          <w:rFonts w:ascii="Times New Roman" w:hAnsi="Times New Roman"/>
          <w:sz w:val="28"/>
          <w:szCs w:val="28"/>
        </w:rPr>
        <w:t>ий учащегося</w:t>
      </w:r>
      <w:r w:rsidRPr="00BB05F6">
        <w:rPr>
          <w:rFonts w:ascii="Times New Roman" w:hAnsi="Times New Roman"/>
          <w:sz w:val="28"/>
          <w:szCs w:val="28"/>
        </w:rPr>
        <w:t xml:space="preserve">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05F6">
        <w:rPr>
          <w:sz w:val="28"/>
          <w:szCs w:val="28"/>
        </w:rPr>
        <w:t>Информатика как предмет имеет ряд отличительных особенностей от других учебных дисциплин: это - наличием специальных технических средств; каждый ученик имеет, с одной стороны, индивидуальное рабочее место, а с другой - доступ к общим ресурсам; 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  <w:proofErr w:type="gramEnd"/>
      <w:r w:rsidRPr="00BB05F6">
        <w:rPr>
          <w:sz w:val="28"/>
          <w:szCs w:val="28"/>
        </w:rPr>
        <w:t xml:space="preserve"> на уроках информатики значительно активнее формируется самостоятельная деятельность учащихся, создание собственного, личностно-значимого продукта</w:t>
      </w:r>
      <w:proofErr w:type="gramStart"/>
      <w:r w:rsidRPr="00BB05F6">
        <w:rPr>
          <w:sz w:val="28"/>
          <w:szCs w:val="28"/>
        </w:rPr>
        <w:t xml:space="preserve"> </w:t>
      </w:r>
      <w:r w:rsidR="00D61826">
        <w:rPr>
          <w:sz w:val="28"/>
          <w:szCs w:val="28"/>
        </w:rPr>
        <w:t>.</w:t>
      </w:r>
      <w:proofErr w:type="gramEnd"/>
    </w:p>
    <w:p w:rsidR="00AA49EB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lastRenderedPageBreak/>
        <w:t xml:space="preserve">Эти особенности позволяют учителю использовать различные методы и приемы на своих уроках. В процессе изучения курса «Информатики и ИКТ» эффективно развивается целый ряд универсальных учебных действий. </w:t>
      </w:r>
    </w:p>
    <w:p w:rsidR="00D61826" w:rsidRPr="00BB05F6" w:rsidRDefault="00D61826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</w:t>
      </w:r>
      <w:r w:rsidRPr="00BB05F6">
        <w:rPr>
          <w:b/>
          <w:bCs/>
          <w:i/>
          <w:iCs/>
          <w:sz w:val="28"/>
          <w:szCs w:val="28"/>
        </w:rPr>
        <w:t>ичностных УУД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>Для формирования</w:t>
      </w:r>
      <w:r w:rsidRPr="00BB05F6">
        <w:rPr>
          <w:b/>
          <w:bCs/>
          <w:i/>
          <w:iCs/>
          <w:sz w:val="28"/>
          <w:szCs w:val="28"/>
        </w:rPr>
        <w:t xml:space="preserve">, </w:t>
      </w:r>
      <w:r w:rsidRPr="00BB05F6">
        <w:rPr>
          <w:sz w:val="28"/>
          <w:szCs w:val="28"/>
        </w:rPr>
        <w:t xml:space="preserve">эффективны не только уроки, но и предоставление возможности проявить себя вне школьной учебы: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Создание комфортной здоровьесберегающей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Создание условий для самопознания и самореализации – компьютер является как средство </w:t>
      </w:r>
      <w:proofErr w:type="gramStart"/>
      <w:r w:rsidRPr="00BB05F6">
        <w:rPr>
          <w:sz w:val="28"/>
          <w:szCs w:val="28"/>
        </w:rPr>
        <w:t>самопознания</w:t>
      </w:r>
      <w:proofErr w:type="gramEnd"/>
      <w:r w:rsidRPr="00BB05F6">
        <w:rPr>
          <w:sz w:val="28"/>
          <w:szCs w:val="28"/>
        </w:rPr>
        <w:t xml:space="preserve"> например: тестирование в режиме </w:t>
      </w:r>
      <w:proofErr w:type="spellStart"/>
      <w:r w:rsidRPr="00BB05F6">
        <w:rPr>
          <w:sz w:val="28"/>
          <w:szCs w:val="28"/>
        </w:rPr>
        <w:t>on-line</w:t>
      </w:r>
      <w:proofErr w:type="spellEnd"/>
      <w:r w:rsidRPr="00BB05F6">
        <w:rPr>
          <w:sz w:val="28"/>
          <w:szCs w:val="28"/>
        </w:rPr>
        <w:t xml:space="preserve">, тренажеры, </w:t>
      </w:r>
      <w:proofErr w:type="spellStart"/>
      <w:r w:rsidRPr="00BB05F6">
        <w:rPr>
          <w:sz w:val="28"/>
          <w:szCs w:val="28"/>
        </w:rPr>
        <w:t>квесты</w:t>
      </w:r>
      <w:proofErr w:type="spellEnd"/>
      <w:r w:rsidRPr="00BB05F6">
        <w:rPr>
          <w:sz w:val="28"/>
          <w:szCs w:val="28"/>
        </w:rPr>
        <w:t xml:space="preserve">; нахождение новых способов самореализации например: создание собственного сайта - </w:t>
      </w:r>
      <w:proofErr w:type="spellStart"/>
      <w:r w:rsidRPr="00BB05F6">
        <w:rPr>
          <w:sz w:val="28"/>
          <w:szCs w:val="28"/>
        </w:rPr>
        <w:t>самопрезентации</w:t>
      </w:r>
      <w:proofErr w:type="spellEnd"/>
      <w:r w:rsidRPr="00BB05F6">
        <w:rPr>
          <w:sz w:val="28"/>
          <w:szCs w:val="28"/>
        </w:rPr>
        <w:t xml:space="preserve"> в сети, публикации работ, получение авторитета в сетевом сообществе и т.п.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Создание условий для получения знаний и навыков, выходящих за рамки преподаваемой темы - это может быть, например выбор литературы, курсов, использование форумов поддержки, обращение за помощью в сетевые сообщества и т.п.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AA49EB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b/>
          <w:bCs/>
          <w:i/>
          <w:iCs/>
          <w:sz w:val="28"/>
          <w:szCs w:val="28"/>
        </w:rPr>
        <w:t xml:space="preserve">Регулятивные УУД </w:t>
      </w:r>
      <w:r w:rsidRPr="00BB05F6">
        <w:rPr>
          <w:sz w:val="28"/>
          <w:szCs w:val="28"/>
        </w:rPr>
        <w:t xml:space="preserve">обеспечивают учащимся организацию их учебной деятельности. </w:t>
      </w:r>
      <w:r w:rsidR="00A31742">
        <w:rPr>
          <w:sz w:val="28"/>
          <w:szCs w:val="28"/>
        </w:rPr>
        <w:t>Для их формирования у</w:t>
      </w:r>
      <w:r w:rsidR="004C6B82">
        <w:rPr>
          <w:sz w:val="28"/>
          <w:szCs w:val="28"/>
        </w:rPr>
        <w:t>читель должен</w:t>
      </w:r>
      <w:r w:rsidR="00FB0278">
        <w:rPr>
          <w:sz w:val="28"/>
          <w:szCs w:val="28"/>
        </w:rPr>
        <w:t>:</w:t>
      </w:r>
      <w:r w:rsidR="004C6B82">
        <w:rPr>
          <w:sz w:val="28"/>
          <w:szCs w:val="28"/>
        </w:rPr>
        <w:t xml:space="preserve"> </w:t>
      </w:r>
    </w:p>
    <w:p w:rsidR="00FB0278" w:rsidRPr="00FB0278" w:rsidRDefault="00FB0278" w:rsidP="00FB027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планировать, строить алгоритм деятельности, прогнозировать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B0278" w:rsidRPr="00FB0278" w:rsidRDefault="00FB0278" w:rsidP="00FB027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находить наиболее рациональные способы выполнения задания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B0278" w:rsidRPr="00FB0278" w:rsidRDefault="00FB0278" w:rsidP="00FB027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самооценке, самоконтролю выполняемой работы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B0278" w:rsidRPr="00FB0278" w:rsidRDefault="00FB0278" w:rsidP="00FB0278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образцу, по алгоритму</w:t>
      </w:r>
      <w:r w:rsidR="00A3174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C6B82" w:rsidRPr="00BB05F6" w:rsidRDefault="00FB0278" w:rsidP="00FB0278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4653">
        <w:rPr>
          <w:sz w:val="28"/>
          <w:szCs w:val="28"/>
          <w:lang w:eastAsia="ru-RU"/>
        </w:rPr>
        <w:lastRenderedPageBreak/>
        <w:t>Учит</w:t>
      </w:r>
      <w:r w:rsidR="00A31742">
        <w:rPr>
          <w:sz w:val="28"/>
          <w:szCs w:val="28"/>
          <w:lang w:eastAsia="ru-RU"/>
        </w:rPr>
        <w:t>ь</w:t>
      </w:r>
      <w:r w:rsidRPr="00994653">
        <w:rPr>
          <w:sz w:val="28"/>
          <w:szCs w:val="28"/>
          <w:lang w:eastAsia="ru-RU"/>
        </w:rPr>
        <w:t xml:space="preserve"> организации рабочего места, рациональному размещению учебных средств</w:t>
      </w:r>
      <w:r w:rsidR="00A31742">
        <w:rPr>
          <w:sz w:val="28"/>
          <w:szCs w:val="28"/>
          <w:lang w:eastAsia="ru-RU"/>
        </w:rPr>
        <w:t>.</w:t>
      </w:r>
    </w:p>
    <w:p w:rsidR="00AA49EB" w:rsidRPr="00BB05F6" w:rsidRDefault="00AA49EB" w:rsidP="00FB0278">
      <w:pPr>
        <w:pStyle w:val="Default"/>
        <w:spacing w:line="360" w:lineRule="auto"/>
        <w:ind w:left="142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 </w:t>
      </w:r>
    </w:p>
    <w:p w:rsidR="00AA49EB" w:rsidRDefault="00FB0278" w:rsidP="00FB0278">
      <w:pPr>
        <w:pStyle w:val="Default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Формируя </w:t>
      </w:r>
      <w:r w:rsidR="00AA49EB" w:rsidRPr="00BB05F6">
        <w:rPr>
          <w:b/>
          <w:bCs/>
          <w:i/>
          <w:iCs/>
          <w:sz w:val="28"/>
          <w:szCs w:val="28"/>
        </w:rPr>
        <w:t>познавательны</w:t>
      </w:r>
      <w:r>
        <w:rPr>
          <w:b/>
          <w:bCs/>
          <w:i/>
          <w:iCs/>
          <w:sz w:val="28"/>
          <w:szCs w:val="28"/>
        </w:rPr>
        <w:t>е</w:t>
      </w:r>
      <w:r w:rsidR="00AA49EB" w:rsidRPr="00BB05F6">
        <w:rPr>
          <w:b/>
          <w:bCs/>
          <w:i/>
          <w:iCs/>
          <w:sz w:val="28"/>
          <w:szCs w:val="28"/>
        </w:rPr>
        <w:t xml:space="preserve"> УУД</w:t>
      </w:r>
      <w:proofErr w:type="gramStart"/>
      <w:r w:rsidR="00AA49EB" w:rsidRPr="00BB05F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.</w:t>
      </w:r>
      <w:proofErr w:type="gramEnd"/>
    </w:p>
    <w:p w:rsidR="00FB0278" w:rsidRPr="00FB0278" w:rsidRDefault="00FB0278" w:rsidP="00FB0278">
      <w:pPr>
        <w:pStyle w:val="Default"/>
        <w:spacing w:line="360" w:lineRule="auto"/>
        <w:jc w:val="both"/>
        <w:rPr>
          <w:bCs/>
          <w:iCs/>
          <w:sz w:val="28"/>
          <w:szCs w:val="28"/>
        </w:rPr>
      </w:pPr>
      <w:r w:rsidRPr="00FB0278">
        <w:rPr>
          <w:bCs/>
          <w:iCs/>
          <w:sz w:val="28"/>
          <w:szCs w:val="28"/>
        </w:rPr>
        <w:t>Учитель должен</w:t>
      </w:r>
      <w:r>
        <w:rPr>
          <w:bCs/>
          <w:iCs/>
          <w:sz w:val="28"/>
          <w:szCs w:val="28"/>
        </w:rPr>
        <w:t>:</w:t>
      </w:r>
    </w:p>
    <w:p w:rsidR="00FB0278" w:rsidRPr="00FB0278" w:rsidRDefault="00FB0278" w:rsidP="00FB027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Работа</w:t>
      </w: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формированием  логических умений: анализ/ синтез</w:t>
      </w:r>
    </w:p>
    <w:p w:rsidR="00FB0278" w:rsidRPr="00FB0278" w:rsidRDefault="00FB0278" w:rsidP="00FB0278">
      <w:pPr>
        <w:spacing w:after="0" w:line="240" w:lineRule="auto"/>
        <w:rPr>
          <w:rFonts w:ascii="OpenSymbol" w:hAnsi="OpenSymbol"/>
          <w:color w:val="000000"/>
          <w:sz w:val="28"/>
          <w:szCs w:val="28"/>
          <w:lang w:eastAsia="ru-RU"/>
        </w:rPr>
      </w:pPr>
      <w:r w:rsidRPr="00FB0278">
        <w:rPr>
          <w:rFonts w:ascii="OpenSymbol" w:hAnsi="OpenSymbol"/>
          <w:color w:val="000000"/>
          <w:sz w:val="28"/>
          <w:szCs w:val="28"/>
          <w:lang w:eastAsia="ru-RU"/>
        </w:rPr>
        <w:t xml:space="preserve">            </w:t>
      </w:r>
      <w:r w:rsidRPr="00994653">
        <w:rPr>
          <w:rFonts w:ascii="OpenSymbol" w:hAnsi="OpenSymbol"/>
          <w:color w:val="000000"/>
          <w:sz w:val="28"/>
          <w:szCs w:val="28"/>
          <w:lang w:eastAsia="ru-RU"/>
        </w:rPr>
        <w:t>-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   сравнение;</w:t>
      </w:r>
    </w:p>
    <w:p w:rsidR="00FB0278" w:rsidRPr="00FB0278" w:rsidRDefault="00FB0278" w:rsidP="00FB0278">
      <w:pPr>
        <w:spacing w:after="0" w:line="240" w:lineRule="auto"/>
        <w:rPr>
          <w:rFonts w:ascii="OpenSymbol" w:hAnsi="OpenSymbol"/>
          <w:color w:val="000000"/>
          <w:sz w:val="28"/>
          <w:szCs w:val="28"/>
          <w:lang w:eastAsia="ru-RU"/>
        </w:rPr>
      </w:pPr>
      <w:r w:rsidRPr="00FB0278">
        <w:rPr>
          <w:rFonts w:ascii="OpenSymbol" w:hAnsi="OpenSymbol"/>
          <w:color w:val="000000"/>
          <w:sz w:val="28"/>
          <w:szCs w:val="28"/>
          <w:lang w:eastAsia="ru-RU"/>
        </w:rPr>
        <w:t xml:space="preserve">            </w:t>
      </w:r>
      <w:r w:rsidRPr="00994653">
        <w:rPr>
          <w:rFonts w:ascii="OpenSymbol" w:hAnsi="OpenSymbol"/>
          <w:color w:val="000000"/>
          <w:sz w:val="28"/>
          <w:szCs w:val="28"/>
          <w:lang w:eastAsia="ru-RU"/>
        </w:rPr>
        <w:t>-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   обобщение и классификация;</w:t>
      </w:r>
    </w:p>
    <w:p w:rsidR="00FB0278" w:rsidRPr="00FB0278" w:rsidRDefault="00FB0278" w:rsidP="00FB0278">
      <w:pPr>
        <w:spacing w:after="0" w:line="240" w:lineRule="auto"/>
        <w:rPr>
          <w:rFonts w:ascii="OpenSymbol" w:hAnsi="OpenSymbol"/>
          <w:color w:val="000000"/>
          <w:sz w:val="28"/>
          <w:szCs w:val="28"/>
          <w:lang w:eastAsia="ru-RU"/>
        </w:rPr>
      </w:pPr>
      <w:r w:rsidRPr="00FB0278">
        <w:rPr>
          <w:rFonts w:ascii="OpenSymbol" w:hAnsi="OpenSymbol"/>
          <w:color w:val="000000"/>
          <w:sz w:val="28"/>
          <w:szCs w:val="28"/>
          <w:lang w:eastAsia="ru-RU"/>
        </w:rPr>
        <w:t xml:space="preserve">            </w:t>
      </w:r>
      <w:r w:rsidRPr="00994653">
        <w:rPr>
          <w:rFonts w:ascii="OpenSymbol" w:hAnsi="OpenSymbol"/>
          <w:color w:val="000000"/>
          <w:sz w:val="28"/>
          <w:szCs w:val="28"/>
          <w:lang w:eastAsia="ru-RU"/>
        </w:rPr>
        <w:t>-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   доказательство;</w:t>
      </w:r>
    </w:p>
    <w:p w:rsidR="00FB0278" w:rsidRPr="00FB0278" w:rsidRDefault="00FB0278" w:rsidP="00FB02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сериация</w:t>
      </w:r>
      <w:proofErr w:type="spellEnd"/>
    </w:p>
    <w:p w:rsidR="00FB0278" w:rsidRPr="00FB0278" w:rsidRDefault="00FB0278" w:rsidP="00FB0278">
      <w:pPr>
        <w:spacing w:after="0" w:line="240" w:lineRule="auto"/>
        <w:rPr>
          <w:rFonts w:ascii="OpenSymbol" w:hAnsi="OpenSymbol"/>
          <w:color w:val="000000"/>
          <w:sz w:val="28"/>
          <w:szCs w:val="28"/>
          <w:lang w:eastAsia="ru-RU"/>
        </w:rPr>
      </w:pPr>
      <w:r w:rsidRPr="00FB0278">
        <w:rPr>
          <w:rFonts w:ascii="OpenSymbol" w:hAnsi="OpenSymbol"/>
          <w:color w:val="000000"/>
          <w:sz w:val="28"/>
          <w:szCs w:val="28"/>
          <w:lang w:eastAsia="ru-RU"/>
        </w:rPr>
        <w:t xml:space="preserve">            </w:t>
      </w:r>
      <w:r w:rsidRPr="00994653">
        <w:rPr>
          <w:rFonts w:ascii="OpenSymbol" w:hAnsi="OpenSymbol"/>
          <w:color w:val="000000"/>
          <w:sz w:val="28"/>
          <w:szCs w:val="28"/>
          <w:lang w:eastAsia="ru-RU"/>
        </w:rPr>
        <w:t>-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    выдвижение гипотез и их обоснование;</w:t>
      </w:r>
    </w:p>
    <w:p w:rsidR="00FB0278" w:rsidRPr="00FB0278" w:rsidRDefault="00FB0278" w:rsidP="00FB0278">
      <w:pPr>
        <w:spacing w:after="0" w:line="240" w:lineRule="auto"/>
        <w:rPr>
          <w:rFonts w:ascii="OpenSymbol" w:hAnsi="OpenSymbol"/>
          <w:color w:val="000000"/>
          <w:sz w:val="28"/>
          <w:szCs w:val="28"/>
          <w:lang w:eastAsia="ru-RU"/>
        </w:rPr>
      </w:pPr>
      <w:r w:rsidRPr="00FB0278">
        <w:rPr>
          <w:rFonts w:ascii="OpenSymbol" w:hAnsi="OpenSymbol"/>
          <w:color w:val="000000"/>
          <w:sz w:val="28"/>
          <w:szCs w:val="28"/>
          <w:lang w:eastAsia="ru-RU"/>
        </w:rPr>
        <w:t xml:space="preserve">             </w:t>
      </w:r>
      <w:r w:rsidRPr="00994653">
        <w:rPr>
          <w:rFonts w:ascii="OpenSymbol" w:hAnsi="OpenSymbol"/>
          <w:color w:val="000000"/>
          <w:sz w:val="28"/>
          <w:szCs w:val="28"/>
          <w:lang w:eastAsia="ru-RU"/>
        </w:rPr>
        <w:t>-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    построение цепочек рассуждений.</w:t>
      </w:r>
    </w:p>
    <w:p w:rsidR="00FB0278" w:rsidRPr="00FB0278" w:rsidRDefault="00FB0278" w:rsidP="00FB027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Опиратся</w:t>
      </w:r>
      <w:proofErr w:type="spellEnd"/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уже </w:t>
      </w:r>
      <w:proofErr w:type="gramStart"/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известное</w:t>
      </w:r>
      <w:proofErr w:type="gramEnd"/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учащимся, их субъективный опыт. Учит</w:t>
      </w: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формулировке проблемы</w:t>
      </w: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B0278" w:rsidRPr="00FB0278" w:rsidRDefault="00FB0278" w:rsidP="00FB027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Работат</w:t>
      </w: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формированием знаково-символических действий:</w:t>
      </w:r>
    </w:p>
    <w:p w:rsidR="00FB0278" w:rsidRPr="00FB0278" w:rsidRDefault="00FB0278" w:rsidP="00FB027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моделирование</w:t>
      </w:r>
    </w:p>
    <w:p w:rsidR="00FB0278" w:rsidRPr="00FB0278" w:rsidRDefault="00FB0278" w:rsidP="00FB02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0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-преобразование моделей с целью выявления законов</w:t>
      </w:r>
    </w:p>
    <w:p w:rsidR="00FB0278" w:rsidRPr="00FB0278" w:rsidRDefault="00FB0278" w:rsidP="00FB0278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994653">
        <w:rPr>
          <w:sz w:val="28"/>
          <w:szCs w:val="28"/>
          <w:lang w:eastAsia="ru-RU"/>
        </w:rPr>
        <w:t>Вводит</w:t>
      </w:r>
      <w:r w:rsidRPr="00FB0278">
        <w:rPr>
          <w:sz w:val="28"/>
          <w:szCs w:val="28"/>
          <w:lang w:eastAsia="ru-RU"/>
        </w:rPr>
        <w:t>ь</w:t>
      </w:r>
      <w:r w:rsidRPr="00994653">
        <w:rPr>
          <w:sz w:val="28"/>
          <w:szCs w:val="28"/>
          <w:lang w:eastAsia="ru-RU"/>
        </w:rPr>
        <w:t xml:space="preserve"> умение практически</w:t>
      </w:r>
    </w:p>
    <w:p w:rsidR="00FB0278" w:rsidRPr="00FB0278" w:rsidRDefault="00FB0278" w:rsidP="00FB0278">
      <w:pPr>
        <w:pStyle w:val="Default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B0278">
        <w:rPr>
          <w:sz w:val="28"/>
          <w:szCs w:val="28"/>
          <w:lang w:eastAsia="ru-RU"/>
        </w:rPr>
        <w:t xml:space="preserve">Осуществлять </w:t>
      </w:r>
      <w:proofErr w:type="spellStart"/>
      <w:r w:rsidRPr="00FB0278">
        <w:rPr>
          <w:sz w:val="28"/>
          <w:szCs w:val="28"/>
          <w:lang w:eastAsia="ru-RU"/>
        </w:rPr>
        <w:t>межпредметные</w:t>
      </w:r>
      <w:proofErr w:type="spellEnd"/>
      <w:r w:rsidRPr="00FB0278">
        <w:rPr>
          <w:sz w:val="28"/>
          <w:szCs w:val="28"/>
          <w:lang w:eastAsia="ru-RU"/>
        </w:rPr>
        <w:t xml:space="preserve"> связи.</w:t>
      </w:r>
    </w:p>
    <w:p w:rsidR="00AA49EB" w:rsidRDefault="00FB0278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</w:t>
      </w:r>
      <w:r w:rsidR="00AA49EB" w:rsidRPr="00BB05F6">
        <w:rPr>
          <w:b/>
          <w:bCs/>
          <w:i/>
          <w:iCs/>
          <w:sz w:val="28"/>
          <w:szCs w:val="28"/>
        </w:rPr>
        <w:t>коммуникативных УУД</w:t>
      </w:r>
      <w:proofErr w:type="gramStart"/>
      <w:r w:rsidR="00AA49EB" w:rsidRPr="00BB05F6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B0278" w:rsidRDefault="00FB0278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должен:</w:t>
      </w:r>
    </w:p>
    <w:p w:rsidR="00FB0278" w:rsidRPr="00FB0278" w:rsidRDefault="00FB0278" w:rsidP="00FB027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Обучат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умению слушать и слышать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0278" w:rsidRPr="00FB0278" w:rsidRDefault="00FB0278" w:rsidP="00FB027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Обучат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умению записывать содержание и объяснения учителя и/или ответ ученика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0278" w:rsidRPr="00FB0278" w:rsidRDefault="00FB0278" w:rsidP="00FB027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Развива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монологическую, диалогическую речь, учит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умению выражать свои мысли в соответствии с задачами и условиями коммуникации</w:t>
      </w:r>
    </w:p>
    <w:p w:rsidR="00FB0278" w:rsidRPr="00FB0278" w:rsidRDefault="00FB0278" w:rsidP="00FB027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правилам участия в коллективной деятельности (коммуникация как общение)</w:t>
      </w:r>
    </w:p>
    <w:p w:rsidR="00FB0278" w:rsidRPr="00FB0278" w:rsidRDefault="00FB0278" w:rsidP="00FB0278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>Учит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</w:t>
      </w:r>
      <w:r w:rsidRPr="009946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постановке вопросов (коммуникация как инициативное сотрудничество в поиске и сборе информации)</w:t>
      </w:r>
    </w:p>
    <w:p w:rsidR="00FB0278" w:rsidRPr="00FB0278" w:rsidRDefault="00FB0278" w:rsidP="00FB027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B0278">
        <w:rPr>
          <w:rFonts w:ascii="Times New Roman" w:hAnsi="Times New Roman"/>
          <w:sz w:val="28"/>
          <w:szCs w:val="28"/>
          <w:lang w:eastAsia="ru-RU"/>
        </w:rPr>
        <w:t>Учить способам взаимодействия, учебного сотрудничества</w:t>
      </w:r>
    </w:p>
    <w:p w:rsidR="00AA49EB" w:rsidRPr="00FB0278" w:rsidRDefault="00FB0278" w:rsidP="00FB0278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FB02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FB0278">
        <w:rPr>
          <w:rFonts w:ascii="Times New Roman" w:hAnsi="Times New Roman"/>
          <w:sz w:val="28"/>
          <w:szCs w:val="28"/>
          <w:lang w:eastAsia="ru-RU"/>
        </w:rPr>
        <w:t>(коммуникация как кооперация)</w:t>
      </w:r>
      <w:r w:rsidR="00AA49EB" w:rsidRPr="00FB0278">
        <w:rPr>
          <w:rFonts w:ascii="Times New Roman" w:hAnsi="Times New Roman"/>
          <w:sz w:val="28"/>
          <w:szCs w:val="28"/>
        </w:rPr>
        <w:t xml:space="preserve">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lastRenderedPageBreak/>
        <w:t xml:space="preserve">Овладение </w:t>
      </w:r>
      <w:r w:rsidRPr="00BB05F6">
        <w:rPr>
          <w:i/>
          <w:iCs/>
          <w:sz w:val="28"/>
          <w:szCs w:val="28"/>
        </w:rPr>
        <w:t xml:space="preserve">УУД </w:t>
      </w:r>
      <w:r w:rsidRPr="00BB05F6">
        <w:rPr>
          <w:sz w:val="28"/>
          <w:szCs w:val="28"/>
        </w:rPr>
        <w:t xml:space="preserve"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Необходимо не стихийное, а целенаправленное планомерное формирование </w:t>
      </w:r>
      <w:r w:rsidRPr="00BB05F6">
        <w:rPr>
          <w:i/>
          <w:iCs/>
          <w:sz w:val="28"/>
          <w:szCs w:val="28"/>
        </w:rPr>
        <w:t xml:space="preserve">универсальных учебных действий </w:t>
      </w:r>
      <w:r w:rsidRPr="00BB05F6">
        <w:rPr>
          <w:sz w:val="28"/>
          <w:szCs w:val="28"/>
        </w:rPr>
        <w:t xml:space="preserve">с заранее заданными свойствами, такими как осознанность, разумность, высокий уровень обобщения и готовность применения в различных предметных областях, критичность, освоенность. </w:t>
      </w:r>
    </w:p>
    <w:p w:rsidR="00AA49EB" w:rsidRPr="00BB05F6" w:rsidRDefault="00AA49EB" w:rsidP="00AA49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Формирование </w:t>
      </w:r>
      <w:r w:rsidRPr="00BB05F6">
        <w:rPr>
          <w:i/>
          <w:iCs/>
          <w:sz w:val="28"/>
          <w:szCs w:val="28"/>
        </w:rPr>
        <w:t xml:space="preserve">универсальных учебных действий </w:t>
      </w:r>
      <w:r w:rsidRPr="00BB05F6">
        <w:rPr>
          <w:sz w:val="28"/>
          <w:szCs w:val="28"/>
        </w:rPr>
        <w:t xml:space="preserve">обеспечивает переход от осуществляемой совместно и под руководством педагога учебной деятельности к деятельности самообразования и самовоспитания. </w:t>
      </w:r>
    </w:p>
    <w:p w:rsidR="00AA49EB" w:rsidRPr="00BB05F6" w:rsidRDefault="00AA49EB" w:rsidP="003138A1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B05F6">
        <w:rPr>
          <w:b/>
          <w:sz w:val="28"/>
          <w:szCs w:val="28"/>
        </w:rPr>
        <w:t xml:space="preserve">Литература: </w:t>
      </w:r>
    </w:p>
    <w:p w:rsidR="00AA49EB" w:rsidRPr="00BB05F6" w:rsidRDefault="00AA49EB" w:rsidP="003138A1">
      <w:pPr>
        <w:pStyle w:val="Default"/>
        <w:numPr>
          <w:ilvl w:val="0"/>
          <w:numId w:val="1"/>
        </w:numPr>
        <w:spacing w:after="19" w:line="360" w:lineRule="auto"/>
        <w:jc w:val="both"/>
        <w:rPr>
          <w:sz w:val="28"/>
          <w:szCs w:val="28"/>
        </w:rPr>
      </w:pPr>
      <w:r w:rsidRPr="00BB05F6">
        <w:rPr>
          <w:sz w:val="28"/>
          <w:szCs w:val="28"/>
        </w:rPr>
        <w:t xml:space="preserve">Государственные образовательные стандарты второго поколения. http://www.w3.org </w:t>
      </w:r>
    </w:p>
    <w:p w:rsidR="00AA49EB" w:rsidRPr="00BB05F6" w:rsidRDefault="00AA49EB" w:rsidP="003138A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Скрипкина </w:t>
      </w:r>
      <w:r w:rsidRPr="00BB05F6">
        <w:rPr>
          <w:sz w:val="28"/>
          <w:szCs w:val="28"/>
        </w:rPr>
        <w:t>Ю.В. Уроки информатики в школе. [Электронный ресурс] / Ю.В. Скрипкина // Интернет-журнал "</w:t>
      </w:r>
      <w:proofErr w:type="spellStart"/>
      <w:r w:rsidRPr="00BB05F6">
        <w:rPr>
          <w:sz w:val="28"/>
          <w:szCs w:val="28"/>
        </w:rPr>
        <w:t>Эйдос</w:t>
      </w:r>
      <w:proofErr w:type="spellEnd"/>
      <w:r w:rsidRPr="00BB05F6">
        <w:rPr>
          <w:sz w:val="28"/>
          <w:szCs w:val="28"/>
        </w:rPr>
        <w:t xml:space="preserve">". - 2009. </w:t>
      </w:r>
    </w:p>
    <w:p w:rsidR="00AA49EB" w:rsidRPr="00BB05F6" w:rsidRDefault="00AA49EB" w:rsidP="003138A1">
      <w:pPr>
        <w:pStyle w:val="Default"/>
        <w:numPr>
          <w:ilvl w:val="0"/>
          <w:numId w:val="1"/>
        </w:numPr>
        <w:spacing w:after="19" w:line="360" w:lineRule="auto"/>
        <w:jc w:val="both"/>
        <w:rPr>
          <w:sz w:val="28"/>
          <w:szCs w:val="28"/>
        </w:rPr>
      </w:pPr>
      <w:proofErr w:type="spellStart"/>
      <w:r w:rsidRPr="00BB05F6">
        <w:rPr>
          <w:sz w:val="28"/>
          <w:szCs w:val="28"/>
        </w:rPr>
        <w:t>www.open-klass.ru</w:t>
      </w:r>
      <w:proofErr w:type="spellEnd"/>
      <w:r w:rsidRPr="00BB05F6">
        <w:rPr>
          <w:sz w:val="28"/>
          <w:szCs w:val="28"/>
        </w:rPr>
        <w:t xml:space="preserve">. Сообщество «Учитель-менеджер», проект «Формирование универсальных учебных действий». </w:t>
      </w:r>
    </w:p>
    <w:p w:rsidR="00841167" w:rsidRPr="00AA49EB" w:rsidRDefault="00AA49EB" w:rsidP="003138A1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A49EB">
        <w:rPr>
          <w:sz w:val="28"/>
          <w:szCs w:val="28"/>
        </w:rPr>
        <w:t>Шишкина Л.П. Инновационный опыт. Организация деятельности учащихся на уроках информатики. [Электронный ресурс] 2009.</w:t>
      </w:r>
    </w:p>
    <w:sectPr w:rsidR="00841167" w:rsidRPr="00AA49EB" w:rsidSect="00AA49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2E0"/>
    <w:multiLevelType w:val="hybridMultilevel"/>
    <w:tmpl w:val="0F22F572"/>
    <w:lvl w:ilvl="0" w:tplc="BF464FF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A41E71"/>
    <w:multiLevelType w:val="hybridMultilevel"/>
    <w:tmpl w:val="6BB0C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D7DBC"/>
    <w:multiLevelType w:val="hybridMultilevel"/>
    <w:tmpl w:val="E27C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80E22"/>
    <w:multiLevelType w:val="hybridMultilevel"/>
    <w:tmpl w:val="D94E2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54C58"/>
    <w:multiLevelType w:val="hybridMultilevel"/>
    <w:tmpl w:val="22F09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B2CA7"/>
    <w:multiLevelType w:val="hybridMultilevel"/>
    <w:tmpl w:val="79E0E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A5D10"/>
    <w:multiLevelType w:val="hybridMultilevel"/>
    <w:tmpl w:val="FC3405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744BD2"/>
    <w:multiLevelType w:val="hybridMultilevel"/>
    <w:tmpl w:val="D3445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9EB"/>
    <w:rsid w:val="003138A1"/>
    <w:rsid w:val="004C6B82"/>
    <w:rsid w:val="007D7CA1"/>
    <w:rsid w:val="00841167"/>
    <w:rsid w:val="00A31742"/>
    <w:rsid w:val="00A36F11"/>
    <w:rsid w:val="00AA49EB"/>
    <w:rsid w:val="00D61826"/>
    <w:rsid w:val="00E413CA"/>
    <w:rsid w:val="00EA1FF9"/>
    <w:rsid w:val="00FA7FDC"/>
    <w:rsid w:val="00FB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9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49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FB027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универсальных учебных действий</vt:lpstr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универсальных учебных действий</dc:title>
  <dc:subject/>
  <dc:creator>Ольга</dc:creator>
  <cp:keywords/>
  <dc:description/>
  <cp:lastModifiedBy>Пользователь</cp:lastModifiedBy>
  <cp:revision>4</cp:revision>
  <dcterms:created xsi:type="dcterms:W3CDTF">2016-11-10T07:19:00Z</dcterms:created>
  <dcterms:modified xsi:type="dcterms:W3CDTF">2016-11-10T07:23:00Z</dcterms:modified>
</cp:coreProperties>
</file>