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95" w:rsidRPr="0019125A" w:rsidRDefault="00CA4295" w:rsidP="00D27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 технологии</w:t>
      </w:r>
    </w:p>
    <w:p w:rsidR="0019125A" w:rsidRDefault="0019125A" w:rsidP="001912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9125A" w:rsidRPr="0019125A" w:rsidRDefault="0019125A" w:rsidP="001912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9125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19125A">
        <w:rPr>
          <w:rFonts w:ascii="Times New Roman" w:hAnsi="Times New Roman" w:cs="Times New Roman"/>
          <w:sz w:val="28"/>
          <w:szCs w:val="28"/>
        </w:rPr>
        <w:t>Яковлева Надежда Михайловна</w:t>
      </w:r>
    </w:p>
    <w:p w:rsidR="0019125A" w:rsidRPr="0019125A" w:rsidRDefault="0019125A" w:rsidP="00191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125A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19125A">
        <w:rPr>
          <w:rFonts w:ascii="Times New Roman" w:hAnsi="Times New Roman" w:cs="Times New Roman"/>
          <w:sz w:val="28"/>
          <w:szCs w:val="28"/>
        </w:rPr>
        <w:t xml:space="preserve">: технология </w:t>
      </w:r>
    </w:p>
    <w:p w:rsidR="0019125A" w:rsidRPr="0019125A" w:rsidRDefault="0019125A" w:rsidP="0019125A">
      <w:pPr>
        <w:pStyle w:val="a5"/>
        <w:rPr>
          <w:rFonts w:ascii="Times New Roman" w:hAnsi="Times New Roman" w:cs="Times New Roman"/>
          <w:sz w:val="28"/>
          <w:szCs w:val="28"/>
        </w:rPr>
      </w:pPr>
      <w:r w:rsidRPr="0019125A">
        <w:rPr>
          <w:rFonts w:ascii="Times New Roman" w:hAnsi="Times New Roman" w:cs="Times New Roman"/>
          <w:b/>
          <w:sz w:val="28"/>
          <w:szCs w:val="28"/>
        </w:rPr>
        <w:t>Класс</w:t>
      </w:r>
      <w:proofErr w:type="gramStart"/>
      <w:r w:rsidRPr="0019125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9125A">
        <w:rPr>
          <w:rFonts w:ascii="Times New Roman" w:hAnsi="Times New Roman" w:cs="Times New Roman"/>
          <w:sz w:val="28"/>
          <w:szCs w:val="28"/>
        </w:rPr>
        <w:t xml:space="preserve">5 </w:t>
      </w:r>
      <w:r w:rsidRPr="0019125A">
        <w:rPr>
          <w:rFonts w:ascii="Times New Roman" w:hAnsi="Times New Roman" w:cs="Times New Roman"/>
          <w:sz w:val="28"/>
          <w:szCs w:val="28"/>
        </w:rPr>
        <w:tab/>
      </w:r>
    </w:p>
    <w:p w:rsidR="00CA4295" w:rsidRPr="0019125A" w:rsidRDefault="00CA4295" w:rsidP="0019125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9125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19125A">
        <w:rPr>
          <w:rFonts w:ascii="Times New Roman" w:eastAsia="Times New Roman" w:hAnsi="Times New Roman" w:cs="Times New Roman"/>
          <w:sz w:val="28"/>
          <w:szCs w:val="28"/>
        </w:rPr>
        <w:t> ознакомить обучающихся с терминологией ручных работ, сформировать навыки по их выполнению, соблюдая технологическую последовательность и технику безопасности.</w:t>
      </w:r>
    </w:p>
    <w:p w:rsidR="00CA4295" w:rsidRPr="0019125A" w:rsidRDefault="00CA4295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A4295" w:rsidRPr="0019125A" w:rsidRDefault="00CA4295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Обучающая:</w:t>
      </w:r>
      <w:r w:rsidRPr="0019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знания о ручных работах, дать определение «шов, «строчка», «длина стежка»</w:t>
      </w:r>
      <w:proofErr w:type="gramStart"/>
      <w:r w:rsidRPr="0019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,ш</w:t>
      </w:r>
      <w:proofErr w:type="gramEnd"/>
      <w:r w:rsidRPr="0019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 шва», сформировать действенно-коммуникативные навыки, работая в группах, парах, научить самостоятельности в выполнении творческой работы;</w:t>
      </w:r>
    </w:p>
    <w:p w:rsidR="00CA4295" w:rsidRPr="0019125A" w:rsidRDefault="00CA4295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Развивающая:</w:t>
      </w:r>
      <w:r w:rsidRPr="0019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сенсорные и моторные навыки; способности планировать свою работу, корректировать и оценивать свой труд, применяя знания и умения, полученные на уроках технологии; творческие способности личности.</w:t>
      </w:r>
    </w:p>
    <w:p w:rsidR="00CA4295" w:rsidRPr="0019125A" w:rsidRDefault="00CA4295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Воспитывающая: </w:t>
      </w:r>
      <w:r w:rsidRPr="0019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внимательность, аккуратность, трудолюбие, усидчивость, при работе.</w:t>
      </w:r>
    </w:p>
    <w:p w:rsidR="00CA4295" w:rsidRPr="0019125A" w:rsidRDefault="00CA4295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Pr="0019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комбинированный; вводный нового материала.</w:t>
      </w:r>
    </w:p>
    <w:p w:rsidR="00CA4295" w:rsidRPr="0019125A" w:rsidRDefault="00CA4295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деятельности учащихся</w:t>
      </w:r>
      <w:r w:rsidRPr="0019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индивидуальная, в малых группах</w:t>
      </w:r>
    </w:p>
    <w:p w:rsidR="00CA4295" w:rsidRPr="0019125A" w:rsidRDefault="00CA4295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  <w:r w:rsidRPr="0019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объяснительно-иллюстративный, демонстрационный, частично-поисковый, моделирование, практическая работа.</w:t>
      </w:r>
    </w:p>
    <w:p w:rsidR="00CA4295" w:rsidRDefault="00CA4295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 технологии:</w:t>
      </w:r>
      <w:r w:rsidRPr="0019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инструктаж по технике безопасности,</w:t>
      </w:r>
      <w:proofErr w:type="gramStart"/>
      <w:r w:rsidRPr="0019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9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смена физической активности.</w:t>
      </w:r>
    </w:p>
    <w:p w:rsidR="0019125A" w:rsidRDefault="0019125A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25A" w:rsidRDefault="0019125A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25A" w:rsidRDefault="0019125A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25A" w:rsidRDefault="0019125A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25A" w:rsidRDefault="0019125A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25A" w:rsidRDefault="0019125A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25A" w:rsidRDefault="0019125A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25A" w:rsidRDefault="0019125A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25A" w:rsidRDefault="0019125A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25A" w:rsidRDefault="0019125A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25A" w:rsidRPr="0019125A" w:rsidRDefault="0019125A" w:rsidP="00D27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6771"/>
        <w:gridCol w:w="2976"/>
        <w:gridCol w:w="2410"/>
      </w:tblGrid>
      <w:tr w:rsidR="00CA4295" w:rsidRPr="00D27751" w:rsidTr="0019125A">
        <w:trPr>
          <w:tblCellSpacing w:w="15" w:type="dxa"/>
        </w:trPr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1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1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1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191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CA4295" w:rsidRPr="00D27751" w:rsidTr="0019125A">
        <w:trPr>
          <w:tblCellSpacing w:w="15" w:type="dxa"/>
        </w:trPr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Вводно-мотивационный этап: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1) Организационный этап.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Постановка цели и задач урока. Мотивация учебной деятельности обучающихся.(3 мин.)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«Ниточка </w:t>
            </w:r>
            <w:proofErr w:type="spellStart"/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цветонастроения</w:t>
            </w:r>
            <w:proofErr w:type="spellEnd"/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раздаёт цветные ниточки учащимся на входе в класс (ребята сами выбирают ниточки) и рассаживает в группы по цвету выбранной нитки (в каждой группе 4 разных цвет</w:t>
            </w:r>
            <w:proofErr w:type="gramStart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Учитель приветствует учеников, проверяет организацию рабочих мест учащихся для уже сформированных групп, использует разнообразные приемы мотивации, обеспечивающие: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вас в руках ниточка, выбранного вами цвета, соберите вокруг себя друзей с разными нитками и дайте название своей радужной команде напишите на листе и повесьте на доске, в каждой группе координатором будет </w:t>
            </w:r>
            <w:proofErr w:type="gramStart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</w:t>
            </w:r>
            <w:proofErr w:type="gramEnd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кого ниточка цвета вашей карточки на столе.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 сами выбирают </w:t>
            </w:r>
            <w:proofErr w:type="gramStart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ниточки</w:t>
            </w:r>
            <w:proofErr w:type="gramEnd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рассаживает в группы по цвету выбранной нитки (в каждой группе 4 разных цвета-.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психологически комфортной атмосферы общения и сотрудничества;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ситуации успеха на уроке;</w:t>
            </w:r>
          </w:p>
        </w:tc>
      </w:tr>
      <w:tr w:rsidR="00CA4295" w:rsidRPr="00D27751" w:rsidTr="0019125A">
        <w:trPr>
          <w:tblCellSpacing w:w="15" w:type="dxa"/>
        </w:trPr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Операционно-содержательный этап: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Актуализация знаний.(5 мин.)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темы и целей урока. </w:t>
            </w: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вас уже накоплен определённый багаж знаний, умений и навыков. Сегодня некоторые из них вам придётся вспомнить и повторить, а что-то вы узнаете нового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«Сундучок с сокровищами».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Перед вами сундучок. В нём сокровища, которые относятся к теме нашего урока. Узнать о них вы сможете, выполнив задание. (Раздать каждой команде листы с заданием.)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решить примеры.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ИРИС + КА – РИСКА + ГОД + ОМ – ДОМ + ЛКА =(иголка)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ТРАП – РАП + КАНВА – ВА + Ь =(ткань)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НОСОРОГ – РОГ + РОКА – СОРОКА + ЖНЕЦ – ЕЦ + И + ЦЫ =(ножницы)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НИКИТА + РКА – АРКА – КИТ + ТКИ =(нитки)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5.НОТА-ОТА+АПТЕКА-ТЕКА+ЁРШ-Ш+СТОЛ-Л+</w:t>
            </w:r>
            <w:proofErr w:type="gramStart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=(напёрсток)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(Проверить выполнение задания каждой командой-участницей, цветной </w:t>
            </w:r>
            <w:proofErr w:type="spellStart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стике</w:t>
            </w:r>
            <w:proofErr w:type="gramStart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 выбирают цвет.)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Зная ,какие предметы лежат в сундучке, </w:t>
            </w:r>
            <w:proofErr w:type="gramStart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попробуйте</w:t>
            </w:r>
            <w:proofErr w:type="gramEnd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назовите тему сегодняшнего урока.(Швейные ручные работы)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задание заданно учителем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П.Синтез, обобщение, классификация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Выполнение пробного учебного действия, фиксирование индивидуального затруднения в пробном действии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Выражение своих мыслей с достаточной полнотой и точностью, учёт разных мнений.</w:t>
            </w:r>
          </w:p>
        </w:tc>
      </w:tr>
      <w:tr w:rsidR="00CA4295" w:rsidRPr="00D27751" w:rsidTr="0019125A">
        <w:trPr>
          <w:tblCellSpacing w:w="15" w:type="dxa"/>
        </w:trPr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="00CA4295"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 усвоение новых знаний.</w:t>
            </w: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наглядным материалом.</w:t>
            </w:r>
          </w:p>
          <w:p w:rsidR="00D27751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Возьмите первый образец. Посмотрите на место соединения наших лоскутков. Их соединяет </w:t>
            </w: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ШОВ.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ШОВ – э</w:t>
            </w: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место соединения деталей с помощью ниток на швейной машине или вручную. Шов образуется </w:t>
            </w: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СТРОЧКОЙ. Строчка –</w:t>
            </w: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ряд повторяющихся стежков. </w:t>
            </w: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СТЕЖОК –</w:t>
            </w: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переплетение ниток между двумя проколами иглы, а расстояние между 2-мя проколами иглы называется </w:t>
            </w: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ДЛИНОЙ СТЕЖКА.</w:t>
            </w: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Расстояние от края детали  до строчки называют </w:t>
            </w: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ШИРИНОЙ ШВА.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Стежки бывают ручные и машинные. Некоторые стежки соединяют детали изделия, их называют </w:t>
            </w: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соединительными</w:t>
            </w: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некоторые стежки помогают украсить изделие (фартук, косынку, блузу, сарафан), их называют </w:t>
            </w: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отделочными.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Посмотрите 2 </w:t>
            </w:r>
            <w:proofErr w:type="gramStart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следующих</w:t>
            </w:r>
            <w:proofErr w:type="gramEnd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образца. Догадались, какие из стежков отделочные? Как догадались? (О: они красивые).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Ручные стежки образуют строчки </w:t>
            </w: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временного и постоянного</w:t>
            </w: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назначения. </w:t>
            </w:r>
            <w:proofErr w:type="gramStart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следующие 2 образца, на котором из них строчка временная?</w:t>
            </w:r>
            <w:proofErr w:type="gramEnd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Постоянная?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Сегодня мы начнем учиться выполнять эти швы и строчки.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ПРАВИЛА ТБ 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1.Сосчитать количество иголок и булавок в игольнице.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2. Инструменты и приспособления в определенном месте.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3. Пользоваться наперстком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4.Класть ножницы справа, сомкнутыми лезвиями, направленными от себя.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5. правильно передавать ножницы.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Ты с иголкой не шути</w:t>
            </w:r>
            <w:proofErr w:type="gramStart"/>
            <w:r w:rsidRPr="001501F2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1501F2">
              <w:rPr>
                <w:rFonts w:ascii="Times New Roman" w:hAnsi="Times New Roman" w:cs="Times New Roman"/>
                <w:sz w:val="24"/>
                <w:szCs w:val="24"/>
              </w:rPr>
              <w:t xml:space="preserve"> в руках не тереби</w:t>
            </w:r>
            <w:r w:rsidRPr="001501F2">
              <w:rPr>
                <w:rFonts w:ascii="Times New Roman" w:hAnsi="Times New Roman" w:cs="Times New Roman"/>
                <w:sz w:val="24"/>
                <w:szCs w:val="24"/>
              </w:rPr>
              <w:br/>
              <w:t>А уж взяв ее за ушко</w:t>
            </w:r>
            <w:r w:rsidRPr="001501F2">
              <w:rPr>
                <w:rFonts w:ascii="Times New Roman" w:hAnsi="Times New Roman" w:cs="Times New Roman"/>
                <w:sz w:val="24"/>
                <w:szCs w:val="24"/>
              </w:rPr>
              <w:br/>
              <w:t>Уколи ее в подушку</w:t>
            </w:r>
            <w:r w:rsidRPr="00150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0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ножницами тоже не играй</w:t>
            </w:r>
            <w:r w:rsidRPr="001501F2">
              <w:rPr>
                <w:rFonts w:ascii="Times New Roman" w:hAnsi="Times New Roman" w:cs="Times New Roman"/>
                <w:sz w:val="24"/>
                <w:szCs w:val="24"/>
              </w:rPr>
              <w:br/>
              <w:t>И, держа за острый край,</w:t>
            </w:r>
            <w:r w:rsidRPr="001501F2">
              <w:rPr>
                <w:rFonts w:ascii="Times New Roman" w:hAnsi="Times New Roman" w:cs="Times New Roman"/>
                <w:sz w:val="24"/>
                <w:szCs w:val="24"/>
              </w:rPr>
              <w:br/>
              <w:t>Другу их передавай.</w:t>
            </w:r>
            <w:r w:rsidRPr="001501F2">
              <w:rPr>
                <w:rFonts w:ascii="Times New Roman" w:hAnsi="Times New Roman" w:cs="Times New Roman"/>
                <w:sz w:val="24"/>
                <w:szCs w:val="24"/>
              </w:rPr>
              <w:br/>
              <w:t>Лишь окончена работа –</w:t>
            </w:r>
            <w:r w:rsidRPr="001501F2">
              <w:rPr>
                <w:rFonts w:ascii="Times New Roman" w:hAnsi="Times New Roman" w:cs="Times New Roman"/>
                <w:sz w:val="24"/>
                <w:szCs w:val="24"/>
              </w:rPr>
              <w:br/>
              <w:t>Ножницам нужна забота:</w:t>
            </w:r>
            <w:r w:rsidRPr="001501F2">
              <w:rPr>
                <w:rFonts w:ascii="Times New Roman" w:hAnsi="Times New Roman" w:cs="Times New Roman"/>
                <w:sz w:val="24"/>
                <w:szCs w:val="24"/>
              </w:rPr>
              <w:br/>
              <w:t>Не забудь ты их закрыть,</w:t>
            </w:r>
            <w:r w:rsidRPr="001501F2">
              <w:rPr>
                <w:rFonts w:ascii="Times New Roman" w:hAnsi="Times New Roman" w:cs="Times New Roman"/>
                <w:sz w:val="24"/>
                <w:szCs w:val="24"/>
              </w:rPr>
              <w:br/>
              <w:t>и на место положить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На доске слова «шов», «строчка», «стежок», «длина стежка»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Соотнести определения с понятиями на доске.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Найдите на образцах стежок, строчка, шов. Аргументируйте свой выбор.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Чем шов отличается от строчки? Строчка от стежка?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Записать определения в тетрадь.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Рассмотрим  представленные образцы.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Составим классификацию стежков.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В тетради записываем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 xml:space="preserve"> «Классификация стежков»</w:t>
            </w:r>
            <w:proofErr w:type="gramStart"/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501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айти на образцах)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</w:t>
            </w:r>
            <w:proofErr w:type="gramStart"/>
            <w:r w:rsidRPr="00150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150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Соединительные</w:t>
            </w: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 xml:space="preserve"> – сметочные, копировальные.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Постоянные. 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Соединительные – </w:t>
            </w: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стачной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Краевые </w:t>
            </w: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-   подшивочные косые, обметочные косые, отделочные.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Виды строчек: (зарисовываем)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вперед иголку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назад иголку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петельный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крестообразный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стебельчатый</w:t>
            </w:r>
          </w:p>
          <w:p w:rsidR="0019125A" w:rsidRPr="001501F2" w:rsidRDefault="0019125A" w:rsidP="0019125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01F2">
              <w:rPr>
                <w:rFonts w:ascii="Times New Roman" w:hAnsi="Times New Roman" w:cs="Times New Roman"/>
                <w:sz w:val="24"/>
                <w:szCs w:val="24"/>
              </w:rPr>
              <w:t>тамбурный.</w:t>
            </w:r>
          </w:p>
          <w:p w:rsidR="0019125A" w:rsidRPr="001501F2" w:rsidRDefault="0019125A" w:rsidP="00191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Терминология ручных работ.</w:t>
            </w:r>
          </w:p>
          <w:p w:rsidR="0019125A" w:rsidRPr="001501F2" w:rsidRDefault="0019125A" w:rsidP="001912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целях экономии времени учитель раздаёт учащимся </w:t>
            </w:r>
            <w:r w:rsidRPr="001501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распечатанную таблицу, которую они наклеивают в тетрадь.</w:t>
            </w:r>
          </w:p>
          <w:p w:rsidR="0019125A" w:rsidRPr="001501F2" w:rsidRDefault="0019125A" w:rsidP="001912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7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46"/>
              <w:gridCol w:w="1743"/>
              <w:gridCol w:w="2326"/>
            </w:tblGrid>
            <w:tr w:rsidR="0019125A" w:rsidRPr="001501F2" w:rsidTr="00137D2E">
              <w:trPr>
                <w:trHeight w:val="400"/>
              </w:trPr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Название работы (термин)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Применение</w:t>
                  </w:r>
                </w:p>
              </w:tc>
            </w:tr>
            <w:tr w:rsidR="0019125A" w:rsidRPr="001501F2" w:rsidTr="00137D2E"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Смётывание</w:t>
                  </w:r>
                </w:p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(сметать)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Временно соединить две или несколько деталей, примерно равных по величине, смёточными стежками.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Смётывают плечевые, боковые или другие срезы деталей.</w:t>
                  </w:r>
                </w:p>
              </w:tc>
            </w:tr>
            <w:tr w:rsidR="0019125A" w:rsidRPr="001501F2" w:rsidTr="00137D2E"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Намётывание</w:t>
                  </w:r>
                </w:p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(наметать)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Временно соединить две детали смёточными стежками, когда одна деталь накладывается на другую.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Наметать карманы, кокетку, отделку и др.</w:t>
                  </w:r>
                </w:p>
              </w:tc>
            </w:tr>
            <w:tr w:rsidR="0019125A" w:rsidRPr="001501F2" w:rsidTr="00137D2E"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Замётывание</w:t>
                  </w:r>
                </w:p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(заметать)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Временно закрепить подогнутый край изделия или детали смёточными </w:t>
                  </w: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стежками.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Заметать низ юбки, платья, рукава и т.д.</w:t>
                  </w:r>
                </w:p>
              </w:tc>
            </w:tr>
            <w:tr w:rsidR="0019125A" w:rsidRPr="001501F2" w:rsidTr="00137D2E"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Обмётывание срезов (обметать)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Обработать срезы детали обмёточной строчкой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Предохранение срезов от осыпания.</w:t>
                  </w:r>
                </w:p>
              </w:tc>
            </w:tr>
            <w:tr w:rsidR="0019125A" w:rsidRPr="001501F2" w:rsidTr="00137D2E"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Выметывание</w:t>
                  </w:r>
                  <w:proofErr w:type="spellEnd"/>
                </w:p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(выметать)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Выправить и временно закрепить смёточной строчкой края детали.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Выметать воротник, бретели и т. д.</w:t>
                  </w:r>
                </w:p>
              </w:tc>
            </w:tr>
            <w:tr w:rsidR="0019125A" w:rsidRPr="001501F2" w:rsidTr="00137D2E">
              <w:tc>
                <w:tcPr>
                  <w:tcW w:w="1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Пришивание (пришить)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Прикрепить к изделию фурнитуру отделку и украшение.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125A" w:rsidRPr="001501F2" w:rsidRDefault="0019125A" w:rsidP="0019125A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501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Пришить пуговицы, крючки, кнопки.</w:t>
                  </w:r>
                </w:p>
              </w:tc>
            </w:tr>
          </w:tbl>
          <w:p w:rsidR="0019125A" w:rsidRPr="00D27751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учителя, работают с наглядным материалом, участвуют в диалоге.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разглядывают образцы, высказывают предположения.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в тетрадь определение.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Перечисляют правила</w:t>
            </w:r>
            <w:proofErr w:type="gramStart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\Б при ручных работах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движение за учителем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П.анализ, синтез, обобщение, классификация.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К.формирование умения строить речевые высказывания в соответствии с поставленными задачами.</w:t>
            </w:r>
          </w:p>
        </w:tc>
      </w:tr>
      <w:tr w:rsidR="00CA4295" w:rsidRPr="00D27751" w:rsidTr="0019125A">
        <w:trPr>
          <w:tblCellSpacing w:w="15" w:type="dxa"/>
        </w:trPr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CA4295" w:rsidRPr="00191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подробно объясняет и показывает, как надо выполнять образец, помогает каждой девочке, которая испытывает затруднение в работе.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технологическими картами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практическую работу по технологической карте.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определение технологической последовательности выполнения образцов.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2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2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proofErr w:type="gramEnd"/>
            <w:r w:rsidRPr="00D2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группе при выполнении задания, умение вести сотрудничество с учителем, разрешать конфликтные ситуации, адекватно </w:t>
            </w:r>
            <w:r w:rsidRPr="00D2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воспринимать и вырабатывать уважительное отношение к сверстникам в ходе совместной работы.</w:t>
            </w:r>
          </w:p>
        </w:tc>
      </w:tr>
      <w:tr w:rsidR="00CA4295" w:rsidRPr="00D27751" w:rsidTr="0019125A">
        <w:trPr>
          <w:tblCellSpacing w:w="15" w:type="dxa"/>
        </w:trPr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19125A" w:rsidRDefault="0019125A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  <w:r w:rsidR="00CA4295" w:rsidRPr="0019125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Итог урока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научились сегодня на уроке?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выполняем строчки нитками контрастного цвета? (О: это временные строчки).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Объясните, что такое шов, строчка, стежок?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каким еще термином ручных работ мы познакомились сегодня? (О: «сметать»)</w:t>
            </w:r>
          </w:p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Выставление оценок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Р.оценка качества и уровня усвоения  знаний</w:t>
            </w:r>
          </w:p>
        </w:tc>
      </w:tr>
      <w:tr w:rsidR="00CA4295" w:rsidRPr="00D27751" w:rsidTr="0019125A">
        <w:trPr>
          <w:tblCellSpacing w:w="15" w:type="dxa"/>
        </w:trPr>
        <w:tc>
          <w:tcPr>
            <w:tcW w:w="2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191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готовых образцов в</w:t>
            </w:r>
            <w:r w:rsidR="00191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альбом</w:t>
            </w:r>
            <w:r w:rsidRPr="00D2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4295" w:rsidRPr="00D27751" w:rsidRDefault="00CA4295" w:rsidP="00D2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319C" w:rsidRPr="00D27751" w:rsidRDefault="00C1319C" w:rsidP="00D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19C" w:rsidRPr="00D27751" w:rsidRDefault="00C1319C" w:rsidP="00D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19C" w:rsidRPr="00D27751" w:rsidRDefault="00C1319C" w:rsidP="00D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19C" w:rsidRPr="00D27751" w:rsidRDefault="00C1319C" w:rsidP="00D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19C" w:rsidRPr="00D27751" w:rsidRDefault="00C1319C" w:rsidP="00D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19C" w:rsidRPr="00D27751" w:rsidRDefault="00C1319C" w:rsidP="00D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19C" w:rsidRDefault="00C1319C" w:rsidP="00D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751" w:rsidRDefault="00D27751" w:rsidP="00D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751" w:rsidRDefault="00D27751" w:rsidP="00D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751" w:rsidRDefault="00D27751" w:rsidP="00D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751" w:rsidRDefault="00D27751" w:rsidP="00D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751" w:rsidRDefault="00D27751" w:rsidP="00D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751" w:rsidRDefault="00D27751" w:rsidP="00D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751" w:rsidRDefault="00D27751" w:rsidP="00D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751" w:rsidRDefault="00D27751" w:rsidP="00D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751" w:rsidRDefault="00D27751" w:rsidP="00D2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19C" w:rsidRPr="00C1319C" w:rsidRDefault="00C1319C">
      <w:pPr>
        <w:rPr>
          <w:sz w:val="28"/>
          <w:szCs w:val="28"/>
        </w:rPr>
      </w:pPr>
    </w:p>
    <w:sectPr w:rsidR="00C1319C" w:rsidRPr="00C1319C" w:rsidSect="0019125A">
      <w:pgSz w:w="16838" w:h="11906" w:orient="landscape"/>
      <w:pgMar w:top="1135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24FA2"/>
    <w:multiLevelType w:val="hybridMultilevel"/>
    <w:tmpl w:val="F1201C66"/>
    <w:lvl w:ilvl="0" w:tplc="85FA2B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4295"/>
    <w:rsid w:val="00156F30"/>
    <w:rsid w:val="0019125A"/>
    <w:rsid w:val="00392A9E"/>
    <w:rsid w:val="005275A9"/>
    <w:rsid w:val="00850455"/>
    <w:rsid w:val="00A00771"/>
    <w:rsid w:val="00C029A7"/>
    <w:rsid w:val="00C1319C"/>
    <w:rsid w:val="00CA4295"/>
    <w:rsid w:val="00D27751"/>
    <w:rsid w:val="00D6355D"/>
    <w:rsid w:val="00DC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319C"/>
    <w:pPr>
      <w:ind w:left="720"/>
      <w:contextualSpacing/>
    </w:pPr>
  </w:style>
  <w:style w:type="paragraph" w:styleId="a5">
    <w:name w:val="No Spacing"/>
    <w:uiPriority w:val="1"/>
    <w:qFormat/>
    <w:rsid w:val="0019125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надежда</cp:lastModifiedBy>
  <cp:revision>4</cp:revision>
  <cp:lastPrinted>2018-01-16T06:12:00Z</cp:lastPrinted>
  <dcterms:created xsi:type="dcterms:W3CDTF">2019-08-27T06:55:00Z</dcterms:created>
  <dcterms:modified xsi:type="dcterms:W3CDTF">2021-01-26T04:10:00Z</dcterms:modified>
</cp:coreProperties>
</file>