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FF" w:rsidRPr="008D2593" w:rsidRDefault="002C33FF" w:rsidP="008D25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>Больше-Балчугская основная общеобразовательная школа</w:t>
      </w:r>
    </w:p>
    <w:p w:rsidR="002C33FF" w:rsidRPr="008D2593" w:rsidRDefault="002C33FF" w:rsidP="008D25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>филиал МКОУ «Кононовская средняя школа имени Героя России А.А. Рыжикова»</w:t>
      </w:r>
    </w:p>
    <w:p w:rsidR="002C33FF" w:rsidRPr="008D2593" w:rsidRDefault="002C33FF" w:rsidP="008D25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663054,  Красноярский край, Сухобузимский район, село Б-Балчуг,</w:t>
      </w:r>
    </w:p>
    <w:p w:rsidR="002C33FF" w:rsidRPr="008D2593" w:rsidRDefault="002C33FF" w:rsidP="008D2593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пер. Школьный, д.1  </w:t>
      </w:r>
      <w:r w:rsidRPr="008D25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2593">
        <w:rPr>
          <w:rFonts w:ascii="Times New Roman" w:hAnsi="Times New Roman" w:cs="Times New Roman"/>
          <w:sz w:val="24"/>
          <w:szCs w:val="24"/>
        </w:rPr>
        <w:t>-</w:t>
      </w:r>
      <w:r w:rsidRPr="008D25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259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hyperlink r:id="rId5" w:history="1">
        <w:r w:rsidRPr="008D259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balchug</w:t>
        </w:r>
        <w:r w:rsidRPr="008D2593">
          <w:rPr>
            <w:rStyle w:val="a3"/>
            <w:rFonts w:ascii="Times New Roman" w:hAnsi="Times New Roman" w:cs="Times New Roman"/>
            <w:i/>
            <w:sz w:val="24"/>
            <w:szCs w:val="24"/>
          </w:rPr>
          <w:t>2012@</w:t>
        </w:r>
        <w:r w:rsidRPr="008D259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D2593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8D259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2C33FF" w:rsidRPr="008D2593" w:rsidRDefault="002C33FF" w:rsidP="008D2593">
      <w:pPr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33FF" w:rsidRPr="008D2593" w:rsidRDefault="002C33FF" w:rsidP="008D2593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3FF" w:rsidRPr="008D2593" w:rsidTr="00776D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33FF" w:rsidRDefault="002C33FF" w:rsidP="008D2593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 w:rsidRPr="006C0B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СОГЛАСОВАНО</w:t>
            </w:r>
            <w:r w:rsidR="008D25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8D2593" w:rsidRDefault="008D2593" w:rsidP="008D2593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Заведующая Больше-Балчугской основной общеобразовательной школы филиал МКОУ «Кононовская средняя школа имени Героя России А.А. Рыжикова»</w:t>
            </w:r>
          </w:p>
          <w:p w:rsidR="008D2593" w:rsidRDefault="008D2593" w:rsidP="008D2593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_____________ /Т.Н. Сапсуева/</w:t>
            </w:r>
          </w:p>
          <w:p w:rsidR="008D2593" w:rsidRPr="006C0B31" w:rsidRDefault="00A040C8" w:rsidP="008D25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«01»  сентября</w:t>
            </w:r>
            <w:r w:rsidR="008D25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2022 г.</w:t>
            </w:r>
          </w:p>
          <w:p w:rsidR="002C33FF" w:rsidRPr="008D2593" w:rsidRDefault="002C33FF" w:rsidP="008D2593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33FF" w:rsidRDefault="002C33FF" w:rsidP="00776DC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C0B3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УТВЕРЖДЕНО</w:t>
            </w:r>
            <w:r w:rsidR="00776D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776DC7" w:rsidRDefault="00776DC7" w:rsidP="00776DC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МКОУ «Кононовская средняя школа имени Героя России А.А. Рыжикова»</w:t>
            </w:r>
          </w:p>
          <w:p w:rsidR="00776DC7" w:rsidRDefault="00776DC7" w:rsidP="00776DC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</w:p>
          <w:p w:rsidR="00776DC7" w:rsidRPr="006C0B31" w:rsidRDefault="00776DC7" w:rsidP="00776DC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______________ /М.А. Трофимченко/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776DC7" w:rsidRDefault="00776DC7" w:rsidP="00776DC7">
            <w:pPr>
              <w:tabs>
                <w:tab w:val="left" w:pos="2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3FF" w:rsidRPr="00776DC7" w:rsidRDefault="00A040C8" w:rsidP="00776D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сентября</w:t>
            </w:r>
            <w:bookmarkStart w:id="0" w:name="_GoBack"/>
            <w:bookmarkEnd w:id="0"/>
            <w:r w:rsidR="00776DC7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ab/>
      </w:r>
    </w:p>
    <w:p w:rsidR="008D2593" w:rsidRDefault="002C33FF" w:rsidP="008D2593">
      <w:pPr>
        <w:tabs>
          <w:tab w:val="left" w:pos="1290"/>
          <w:tab w:val="left" w:pos="373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D2593" w:rsidRDefault="002C33FF" w:rsidP="008D2593">
      <w:pPr>
        <w:tabs>
          <w:tab w:val="left" w:pos="1290"/>
          <w:tab w:val="left" w:pos="373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о родительском </w:t>
      </w:r>
      <w:proofErr w:type="gramStart"/>
      <w:r w:rsidRPr="008D2593">
        <w:rPr>
          <w:rFonts w:ascii="Times New Roman" w:hAnsi="Times New Roman" w:cs="Times New Roman"/>
          <w:b/>
          <w:sz w:val="24"/>
          <w:szCs w:val="24"/>
        </w:rPr>
        <w:t>контроле за</w:t>
      </w:r>
      <w:proofErr w:type="gramEnd"/>
      <w:r w:rsidRPr="008D259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обучающихся в </w:t>
      </w:r>
      <w:r w:rsidR="008D2593" w:rsidRPr="008D2593">
        <w:rPr>
          <w:rFonts w:ascii="Times New Roman" w:hAnsi="Times New Roman" w:cs="Times New Roman"/>
          <w:b/>
          <w:sz w:val="24"/>
          <w:szCs w:val="24"/>
        </w:rPr>
        <w:t xml:space="preserve">Больше-Балчугской основной общеобразовательной школе филиал </w:t>
      </w:r>
    </w:p>
    <w:p w:rsidR="008D2593" w:rsidRPr="008D2593" w:rsidRDefault="008D2593" w:rsidP="008D2593">
      <w:pPr>
        <w:tabs>
          <w:tab w:val="left" w:pos="1290"/>
          <w:tab w:val="left" w:pos="3735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>МКОУ «Кононовская средняя школа имени Героя России А.А. Рыжикова»</w:t>
      </w:r>
    </w:p>
    <w:p w:rsidR="008D2593" w:rsidRDefault="008D2593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1.1. Положение о родительском </w:t>
      </w:r>
      <w:proofErr w:type="gramStart"/>
      <w:r w:rsidRPr="008D259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D2593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 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Больше-Балчугской основной общеобразовательной школе филиал </w:t>
      </w:r>
      <w:r w:rsidRPr="008D2593">
        <w:rPr>
          <w:rFonts w:ascii="Times New Roman" w:hAnsi="Times New Roman" w:cs="Times New Roman"/>
          <w:sz w:val="24"/>
          <w:szCs w:val="24"/>
        </w:rPr>
        <w:t>М</w:t>
      </w:r>
      <w:r w:rsidR="008D2593" w:rsidRPr="008D2593">
        <w:rPr>
          <w:rFonts w:ascii="Times New Roman" w:hAnsi="Times New Roman" w:cs="Times New Roman"/>
          <w:sz w:val="24"/>
          <w:szCs w:val="24"/>
        </w:rPr>
        <w:t>К</w:t>
      </w:r>
      <w:r w:rsidRPr="008D2593">
        <w:rPr>
          <w:rFonts w:ascii="Times New Roman" w:hAnsi="Times New Roman" w:cs="Times New Roman"/>
          <w:sz w:val="24"/>
          <w:szCs w:val="24"/>
        </w:rPr>
        <w:t>ОУ «</w:t>
      </w:r>
      <w:r w:rsidR="008D2593" w:rsidRPr="008D2593">
        <w:rPr>
          <w:rFonts w:ascii="Times New Roman" w:hAnsi="Times New Roman" w:cs="Times New Roman"/>
          <w:sz w:val="24"/>
          <w:szCs w:val="24"/>
        </w:rPr>
        <w:t>Кононовская средняя школа имени Героя России А.А. Рыжикова</w:t>
      </w:r>
      <w:r w:rsidRPr="008D2593">
        <w:rPr>
          <w:rFonts w:ascii="Times New Roman" w:hAnsi="Times New Roman" w:cs="Times New Roman"/>
          <w:sz w:val="24"/>
          <w:szCs w:val="24"/>
        </w:rPr>
        <w:t>» разработано на основании: Федерального закона «Об образовании в Российской Федер</w:t>
      </w:r>
      <w:r w:rsidR="008D2593">
        <w:rPr>
          <w:rFonts w:ascii="Times New Roman" w:hAnsi="Times New Roman" w:cs="Times New Roman"/>
          <w:sz w:val="24"/>
          <w:szCs w:val="24"/>
        </w:rPr>
        <w:t xml:space="preserve">ации» от 29.12.2012г. № 273-ФЗ; </w:t>
      </w:r>
      <w:r w:rsidRPr="008D2593">
        <w:rPr>
          <w:rFonts w:ascii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8D259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D2593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8D25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593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1.2. Родительский </w:t>
      </w:r>
      <w:proofErr w:type="gramStart"/>
      <w:r w:rsidRPr="008D25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593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(далее - Комиссия) осуществляет свою деятельность в соответствии с законами и иными нормативными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1.3.Комиссия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1.4. Деятельность членов Комиссии основывается на принципах добровольности участия в его работе, коллегиальности принятия решений, гласности.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1.5. Организация родительского контроля может осуществляться в форме анкетирования родителей и детей (приложение 1) и участия в работе общешкольной комиссии (приложение 2).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 2. Функции родительского </w:t>
      </w:r>
      <w:proofErr w:type="gramStart"/>
      <w:r w:rsidRPr="008D259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259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обучающихся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lastRenderedPageBreak/>
        <w:t xml:space="preserve">2.1. Комиссия оказывает содействие администрации школы в организации питания обучающихся.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2.1. Комиссия при проведении мероприятий может оценить: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 xml:space="preserve">- </w:t>
      </w:r>
      <w:r w:rsidRPr="008D2593">
        <w:rPr>
          <w:rFonts w:ascii="Times New Roman" w:hAnsi="Times New Roman" w:cs="Times New Roman"/>
          <w:sz w:val="24"/>
          <w:szCs w:val="24"/>
        </w:rPr>
        <w:t>соответствие реализуемых блюд утвержденному меню;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-санитарно-техническое содержание обеденного зала, состояние обеденной мебели, столовой посуды и т.п.;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-условия соблюдения правил личной гигиены </w:t>
      </w:r>
      <w:proofErr w:type="gramStart"/>
      <w:r w:rsidRPr="008D25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D2593">
        <w:rPr>
          <w:rFonts w:ascii="Times New Roman" w:hAnsi="Times New Roman" w:cs="Times New Roman"/>
          <w:sz w:val="24"/>
          <w:szCs w:val="24"/>
        </w:rPr>
        <w:t>;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-наличие и состояние санитарной одежды у сотрудников, осуществляющих раздачу готовых блюд;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-объем и вид пищевых отходов после приема пищи;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-наличие лабораторно-инструментальных исследований качества и безопасности поступающей пищевой продукции и готовых блюд;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-вкусовые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proofErr w:type="gramStart"/>
      <w:r w:rsidRPr="008D2593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8D2593">
        <w:rPr>
          <w:rFonts w:ascii="Times New Roman" w:hAnsi="Times New Roman" w:cs="Times New Roman"/>
          <w:sz w:val="24"/>
          <w:szCs w:val="24"/>
        </w:rPr>
        <w:t xml:space="preserve">нформирование родителей и детей о здоровом питании. </w:t>
      </w:r>
    </w:p>
    <w:p w:rsidR="008D2593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3. Права и ответственность родительского </w:t>
      </w:r>
      <w:proofErr w:type="gramStart"/>
      <w:r w:rsidRPr="008D259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259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обучающихся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Для осуществления возложенных функций Комиссии предоставлены следующие права: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3.1. контролировать в школе организацию и качество питания обучающихся;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3.2. получать от повара информацию по организации питания, качеству приготовляемых блюд и соблюдению санитарно-гигиенических норм;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3.3.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3.4. изменять график проверки, если причина объективна;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3.5. вносить предложения и рекомендаций по улучшению качества питания обучающихся; </w:t>
      </w:r>
    </w:p>
    <w:p w:rsidR="002C33FF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3.6. оказывать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питания.</w:t>
      </w:r>
    </w:p>
    <w:p w:rsidR="008D2593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 4. Организация деятельности родительского </w:t>
      </w:r>
      <w:proofErr w:type="gramStart"/>
      <w:r w:rsidRPr="008D259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8D259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обучающихся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4.1. Состав Комиссии утверждается приказом директора школы на каждый учебный год. В состав Комиссии входят </w:t>
      </w:r>
      <w:r w:rsidR="008D2593">
        <w:rPr>
          <w:rFonts w:ascii="Times New Roman" w:hAnsi="Times New Roman" w:cs="Times New Roman"/>
          <w:sz w:val="24"/>
          <w:szCs w:val="24"/>
        </w:rPr>
        <w:t>1 представитель администрации (педагога), 2</w:t>
      </w:r>
      <w:r w:rsidRPr="008D2593">
        <w:rPr>
          <w:rFonts w:ascii="Times New Roman" w:hAnsi="Times New Roman" w:cs="Times New Roman"/>
          <w:sz w:val="24"/>
          <w:szCs w:val="24"/>
        </w:rPr>
        <w:t xml:space="preserve"> члена родительского комитета школы/родителя (по представлению родительского комитета </w:t>
      </w:r>
      <w:r w:rsidRPr="008D2593">
        <w:rPr>
          <w:rFonts w:ascii="Times New Roman" w:hAnsi="Times New Roman" w:cs="Times New Roman"/>
          <w:sz w:val="24"/>
          <w:szCs w:val="24"/>
        </w:rPr>
        <w:lastRenderedPageBreak/>
        <w:t xml:space="preserve">школы). Полномочия комиссии начинаются с момента подписания соответствующего приказа.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4.2. Члены Комиссии из своего состава выбирают председателя.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4.3.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4.4. Работа Комиссии осуществляется в соответствии с планом-графиком контроля по организации качественного питания школьников, согласованным с администрацией школы.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4.5. О результатах работы Комиссия информирует администрацию школы и родительские комитеты.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4.6. 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 4.7. Один раз в четверть Комиссия знакомит директора школы с результатами деятельности и один раз в полугодие - Совет школы.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4.8. По итогам календарного года Комиссия готовит аналитическую справку для отчёта по </w:t>
      </w:r>
      <w:proofErr w:type="spellStart"/>
      <w:r w:rsidRPr="008D259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D2593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4.9. Заседание Комиссии проводятся по мере необходимости, но не реже одного раза в четверть и считается правомочным, если на нём присутствует не менее 2/3 ее членов.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4.10. Решение Комиссии принимается большинством голосов из числа присутствующих членов путём открытого голосования и оформляется протоколом. </w:t>
      </w:r>
    </w:p>
    <w:p w:rsidR="008D2593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5. Ответственность членов Комиссии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5.1. 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5.2. Комиссия несет ответственность за необъективную оценку по организации питания и качества предоставляемых услуг.</w:t>
      </w:r>
    </w:p>
    <w:p w:rsidR="008D2593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6. Документация Комиссии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6.1. Заседания Комиссии оформляются протоколом. Протоколы подписываются председателем.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6.2. Тетрадь протоколов заседаний Комиссии хранится у секретаря школы.</w:t>
      </w:r>
    </w:p>
    <w:p w:rsidR="008D2593" w:rsidRP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93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8D2593" w:rsidRDefault="002C33FF" w:rsidP="008D2593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2C33FF" w:rsidRPr="008D2593" w:rsidRDefault="002C33FF" w:rsidP="00776DC7">
      <w:pPr>
        <w:tabs>
          <w:tab w:val="left" w:pos="1290"/>
          <w:tab w:val="left" w:pos="37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2593">
        <w:rPr>
          <w:rFonts w:ascii="Times New Roman" w:hAnsi="Times New Roman" w:cs="Times New Roman"/>
          <w:sz w:val="24"/>
          <w:szCs w:val="24"/>
        </w:rPr>
        <w:t>7.2. Настоящее Положение обязательно для исполнения всеми членами Комиссии.</w:t>
      </w:r>
    </w:p>
    <w:sectPr w:rsidR="002C33FF" w:rsidRPr="008D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FF"/>
    <w:rsid w:val="002C33FF"/>
    <w:rsid w:val="004C0EC8"/>
    <w:rsid w:val="00776DC7"/>
    <w:rsid w:val="008D2593"/>
    <w:rsid w:val="00A040C8"/>
    <w:rsid w:val="00B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3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chug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2022-04-21T08:42:00Z</cp:lastPrinted>
  <dcterms:created xsi:type="dcterms:W3CDTF">2022-04-21T04:53:00Z</dcterms:created>
  <dcterms:modified xsi:type="dcterms:W3CDTF">2022-11-07T08:36:00Z</dcterms:modified>
</cp:coreProperties>
</file>