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4484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bookmarkStart w:name="dc3cea46-96ed-491e-818a-be2785bad2e9" w:id="1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Сухобузимского района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Таскаева В.Ф.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Ковалева А.В.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4530771)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2"/>
      <w:r>
        <w:rPr>
          <w:rFonts w:ascii="Times New Roman" w:hAnsi="Times New Roman"/>
          <w:b/>
          <w:i w:val="false"/>
          <w:color w:val="000000"/>
          <w:sz w:val="28"/>
        </w:rPr>
        <w:t>п.Кононово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3"/>
      <w:r>
        <w:rPr>
          <w:rFonts w:ascii="Times New Roman" w:hAnsi="Times New Roman"/>
          <w:b/>
          <w:i w:val="false"/>
          <w:color w:val="000000"/>
          <w:sz w:val="28"/>
        </w:rPr>
        <w:t>2024-2025 уч.год</w:t>
      </w:r>
      <w:bookmarkEnd w:id="3"/>
    </w:p>
    <w:p>
      <w:pPr>
        <w:spacing w:before="0" w:after="0"/>
        <w:ind w:left="120"/>
        <w:jc w:val="left"/>
      </w:pPr>
    </w:p>
    <w:bookmarkStart w:name="block-34448402" w:id="4"/>
    <w:p>
      <w:pPr>
        <w:sectPr>
          <w:pgSz w:w="11906" w:h="16383" w:orient="portrait"/>
        </w:sectPr>
      </w:pPr>
    </w:p>
    <w:bookmarkEnd w:id="4"/>
    <w:bookmarkEnd w:id="0"/>
    <w:bookmarkStart w:name="block-34448403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6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bookmarkStart w:name="block-34448403" w:id="7"/>
    <w:p>
      <w:pPr>
        <w:sectPr>
          <w:pgSz w:w="11906" w:h="16383" w:orient="portrait"/>
        </w:sectPr>
      </w:pPr>
    </w:p>
    <w:bookmarkEnd w:id="7"/>
    <w:bookmarkEnd w:id="5"/>
    <w:bookmarkStart w:name="block-3444840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1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2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3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5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6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4448404" w:id="17"/>
    <w:p>
      <w:pPr>
        <w:sectPr>
          <w:pgSz w:w="11906" w:h="16383" w:orient="portrait"/>
        </w:sectPr>
      </w:pPr>
    </w:p>
    <w:bookmarkEnd w:id="17"/>
    <w:bookmarkEnd w:id="8"/>
    <w:bookmarkStart w:name="block-34448398" w:id="1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19"/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1"/>
      <w:bookmarkEnd w:id="31"/>
    </w:p>
    <w:bookmarkStart w:name="block-34448398" w:id="32"/>
    <w:p>
      <w:pPr>
        <w:sectPr>
          <w:pgSz w:w="11906" w:h="16383" w:orient="portrait"/>
        </w:sectPr>
      </w:pPr>
    </w:p>
    <w:bookmarkEnd w:id="32"/>
    <w:bookmarkEnd w:id="18"/>
    <w:bookmarkStart w:name="block-3444839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448399" w:id="34"/>
    <w:p>
      <w:pPr>
        <w:sectPr>
          <w:pgSz w:w="16383" w:h="11906" w:orient="landscape"/>
        </w:sectPr>
      </w:pPr>
    </w:p>
    <w:bookmarkEnd w:id="34"/>
    <w:bookmarkEnd w:id="33"/>
    <w:bookmarkStart w:name="block-34448400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448400" w:id="36"/>
    <w:p>
      <w:pPr>
        <w:sectPr>
          <w:pgSz w:w="16383" w:h="11906" w:orient="landscape"/>
        </w:sectPr>
      </w:pPr>
    </w:p>
    <w:bookmarkEnd w:id="36"/>
    <w:bookmarkEnd w:id="35"/>
    <w:bookmarkStart w:name="block-34448401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39"/>
      <w:r>
        <w:rPr>
          <w:rFonts w:ascii="Times New Roman" w:hAnsi="Times New Roman"/>
          <w:b w:val="false"/>
          <w:i w:val="false"/>
          <w:color w:val="000000"/>
          <w:sz w:val="28"/>
        </w:rPr>
        <w:t>Алгебра, 8 класс/ Макарычев Ю.Н., Миндюк Н.Г., Нешков К.И. и другие;</w:t>
      </w:r>
      <w:bookmarkEnd w:id="39"/>
      <w:r>
        <w:rPr>
          <w:sz w:val="28"/>
        </w:rPr>
        <w:br/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«Издательство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«Просвещение»</w:t>
      </w:r>
      <w:bookmarkEnd w:id="41"/>
      <w:r>
        <w:rPr>
          <w:sz w:val="28"/>
        </w:rPr>
        <w:br/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Алгебра, 9 класс/ Макарычев Ю.Н., Миндюк Н.Г., Нешков К.И. и другие;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под редакцией Теляковского С.А., Акционерное общество «Издательство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«Просвещение»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Алгебра, 7 класс/ Макарычев Ю.Н., Миндюк Н.Г., Нешков К.И.и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другие;под редакцией Теляковского С.А., Акционерное общество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"Издательство "Просвещение"</w:t>
      </w:r>
      <w:bookmarkEnd w:id="47"/>
      <w:r>
        <w:rPr>
          <w:sz w:val="28"/>
        </w:rPr>
        <w:br/>
      </w:r>
      <w:bookmarkStart w:name="352b2430-0170-408d-9dba-fadb4a1f57ea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59</w:t>
      </w:r>
      <w:bookmarkEnd w:id="48"/>
      <w:r>
        <w:rPr>
          <w:sz w:val="28"/>
        </w:rPr>
        <w:br/>
      </w:r>
      <w:bookmarkStart w:name="352b2430-0170-408d-9dba-fadb4a1f57ea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Звавич Л.И., Кузнецова Л.В., Суворова С.Б. Алгебра.Дидактические</w:t>
      </w:r>
      <w:bookmarkEnd w:id="49"/>
      <w:r>
        <w:rPr>
          <w:sz w:val="28"/>
        </w:rPr>
        <w:br/>
      </w:r>
      <w:bookmarkStart w:name="352b2430-0170-408d-9dba-fadb4a1f57ea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материалы. 7класс</w:t>
      </w:r>
      <w:bookmarkEnd w:id="50"/>
      <w:r>
        <w:rPr>
          <w:sz w:val="28"/>
        </w:rPr>
        <w:br/>
      </w:r>
      <w:bookmarkStart w:name="352b2430-0170-408d-9dba-fadb4a1f57ea" w:id="51"/>
      <w:bookmarkEnd w:id="5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https://resh.edu.ru/(Российская электронная школа)</w:t>
      </w:r>
      <w:bookmarkEnd w:id="52"/>
      <w:r>
        <w:rPr>
          <w:sz w:val="28"/>
        </w:rPr>
        <w:br/>
      </w:r>
      <w:bookmarkStart w:name="7d5051e0-bab5-428c-941a-1d062349d11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http://school-collection/.edu.ru/</w:t>
      </w:r>
      <w:bookmarkEnd w:id="53"/>
    </w:p>
    <w:bookmarkStart w:name="block-34448401" w:id="54"/>
    <w:p>
      <w:pPr>
        <w:sectPr>
          <w:pgSz w:w="11906" w:h="16383" w:orient="portrait"/>
        </w:sectPr>
      </w:pPr>
    </w:p>
    <w:bookmarkEnd w:id="54"/>
    <w:bookmarkEnd w:id="3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