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D8A" w:rsidRDefault="009B4D8A" w:rsidP="00686F0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kern w:val="16"/>
          <w:sz w:val="24"/>
          <w:szCs w:val="24"/>
          <w:lang w:eastAsia="ru-RU"/>
        </w:rPr>
      </w:pPr>
    </w:p>
    <w:p w:rsidR="009B4D8A" w:rsidRPr="009B4D8A" w:rsidRDefault="009B4D8A" w:rsidP="009B4D8A">
      <w:pPr>
        <w:tabs>
          <w:tab w:val="left" w:pos="0"/>
        </w:tabs>
        <w:ind w:right="-144"/>
        <w:jc w:val="both"/>
        <w:rPr>
          <w:rFonts w:ascii="Times New Roman" w:hAnsi="Times New Roman" w:cs="Times New Roman"/>
          <w:sz w:val="24"/>
          <w:szCs w:val="24"/>
        </w:rPr>
      </w:pPr>
    </w:p>
    <w:p w:rsidR="009B4D8A" w:rsidRPr="009B4D8A" w:rsidRDefault="009B4D8A" w:rsidP="009B4D8A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9B4D8A">
        <w:rPr>
          <w:rFonts w:ascii="Times New Roman" w:hAnsi="Times New Roman" w:cs="Times New Roman"/>
          <w:sz w:val="28"/>
          <w:szCs w:val="28"/>
        </w:rPr>
        <w:t>Муниципальное казенное общеобразовательное учреждение</w:t>
      </w:r>
    </w:p>
    <w:p w:rsidR="009B4D8A" w:rsidRPr="009B4D8A" w:rsidRDefault="009B4D8A" w:rsidP="009B4D8A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9B4D8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9B4D8A">
        <w:rPr>
          <w:rFonts w:ascii="Times New Roman" w:hAnsi="Times New Roman" w:cs="Times New Roman"/>
          <w:sz w:val="28"/>
          <w:szCs w:val="28"/>
        </w:rPr>
        <w:t>Кононовская</w:t>
      </w:r>
      <w:proofErr w:type="spellEnd"/>
      <w:r w:rsidRPr="009B4D8A">
        <w:rPr>
          <w:rFonts w:ascii="Times New Roman" w:hAnsi="Times New Roman" w:cs="Times New Roman"/>
          <w:sz w:val="28"/>
          <w:szCs w:val="28"/>
        </w:rPr>
        <w:t xml:space="preserve"> средняя школа имени Героя России А.А. Рыжикова»</w:t>
      </w:r>
    </w:p>
    <w:p w:rsidR="009B4D8A" w:rsidRPr="009B4D8A" w:rsidRDefault="009B4D8A" w:rsidP="009B4D8A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1997" w:type="dxa"/>
        <w:tblInd w:w="-1112" w:type="dxa"/>
        <w:tblLook w:val="04A0"/>
      </w:tblPr>
      <w:tblGrid>
        <w:gridCol w:w="3999"/>
        <w:gridCol w:w="3999"/>
        <w:gridCol w:w="3999"/>
      </w:tblGrid>
      <w:tr w:rsidR="009B4D8A" w:rsidRPr="009B4D8A" w:rsidTr="009B4D8A">
        <w:trPr>
          <w:trHeight w:val="2836"/>
        </w:trPr>
        <w:tc>
          <w:tcPr>
            <w:tcW w:w="3999" w:type="dxa"/>
          </w:tcPr>
          <w:p w:rsidR="009B4D8A" w:rsidRPr="009B4D8A" w:rsidRDefault="009B4D8A" w:rsidP="00F21D48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4D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РАССМОТРЕНО</w:t>
            </w:r>
          </w:p>
          <w:p w:rsidR="009B4D8A" w:rsidRPr="009B4D8A" w:rsidRDefault="009B4D8A" w:rsidP="00F21D48">
            <w:pPr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4D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МО</w:t>
            </w:r>
          </w:p>
          <w:p w:rsidR="009B4D8A" w:rsidRPr="009B4D8A" w:rsidRDefault="009B4D8A" w:rsidP="00F21D48">
            <w:pPr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4D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9B4D8A" w:rsidRPr="009B4D8A" w:rsidRDefault="009B4D8A" w:rsidP="00F21D4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4D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Милошенко В. В.</w:t>
            </w:r>
          </w:p>
          <w:p w:rsidR="009B4D8A" w:rsidRPr="009B4D8A" w:rsidRDefault="009B4D8A" w:rsidP="00F21D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4D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1 от «29» 08   2024 г.</w:t>
            </w:r>
          </w:p>
          <w:p w:rsidR="009B4D8A" w:rsidRPr="009B4D8A" w:rsidRDefault="009B4D8A" w:rsidP="00F21D48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99" w:type="dxa"/>
          </w:tcPr>
          <w:p w:rsidR="009B4D8A" w:rsidRPr="009B4D8A" w:rsidRDefault="009B4D8A" w:rsidP="00F21D48">
            <w:pPr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4D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СОГЛАСОВАНО</w:t>
            </w:r>
          </w:p>
          <w:p w:rsidR="009B4D8A" w:rsidRPr="009B4D8A" w:rsidRDefault="009B4D8A" w:rsidP="00F21D48">
            <w:pPr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4D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УР</w:t>
            </w:r>
          </w:p>
          <w:p w:rsidR="009B4D8A" w:rsidRPr="009B4D8A" w:rsidRDefault="009B4D8A" w:rsidP="00F21D48">
            <w:pPr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4D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9B4D8A" w:rsidRPr="009B4D8A" w:rsidRDefault="009B4D8A" w:rsidP="00F21D4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4D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Ковалёва А. В.</w:t>
            </w:r>
          </w:p>
          <w:p w:rsidR="009B4D8A" w:rsidRPr="009B4D8A" w:rsidRDefault="009B4D8A" w:rsidP="00F21D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4D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 от «29» 08   2024 г.</w:t>
            </w:r>
          </w:p>
          <w:p w:rsidR="009B4D8A" w:rsidRPr="009B4D8A" w:rsidRDefault="009B4D8A" w:rsidP="00F21D48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99" w:type="dxa"/>
          </w:tcPr>
          <w:p w:rsidR="009B4D8A" w:rsidRPr="009B4D8A" w:rsidRDefault="009B4D8A" w:rsidP="00F21D48">
            <w:pPr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4D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УТВЕРЖДЕНО</w:t>
            </w:r>
          </w:p>
          <w:p w:rsidR="009B4D8A" w:rsidRPr="009B4D8A" w:rsidRDefault="009B4D8A" w:rsidP="00F21D48">
            <w:pPr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4D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 школы</w:t>
            </w:r>
          </w:p>
          <w:p w:rsidR="009B4D8A" w:rsidRPr="009B4D8A" w:rsidRDefault="009B4D8A" w:rsidP="00F21D48">
            <w:pPr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4D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9B4D8A" w:rsidRPr="009B4D8A" w:rsidRDefault="009B4D8A" w:rsidP="00F21D4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B4D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Трофимченко</w:t>
            </w:r>
            <w:proofErr w:type="spellEnd"/>
            <w:r w:rsidRPr="009B4D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 А.</w:t>
            </w:r>
          </w:p>
          <w:p w:rsidR="009B4D8A" w:rsidRPr="009B4D8A" w:rsidRDefault="009B4D8A" w:rsidP="00F21D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4D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________ от «29» 08   2024 г.</w:t>
            </w:r>
          </w:p>
          <w:p w:rsidR="009B4D8A" w:rsidRPr="009B4D8A" w:rsidRDefault="009B4D8A" w:rsidP="00F21D48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B4D8A" w:rsidRPr="009B4D8A" w:rsidRDefault="009B4D8A" w:rsidP="009B4D8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9B4D8A" w:rsidRPr="009B4D8A" w:rsidRDefault="009B4D8A" w:rsidP="009B4D8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9B4D8A" w:rsidRPr="009B4D8A" w:rsidRDefault="009B4D8A" w:rsidP="009B4D8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9B4D8A" w:rsidRPr="009B4D8A" w:rsidRDefault="009B4D8A" w:rsidP="009B4D8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9B4D8A" w:rsidRPr="009B4D8A" w:rsidRDefault="009B4D8A" w:rsidP="009B4D8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9B4D8A" w:rsidRPr="009B4D8A" w:rsidRDefault="009B4D8A" w:rsidP="009B4D8A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9B4D8A">
        <w:rPr>
          <w:rFonts w:ascii="Times New Roman" w:hAnsi="Times New Roman" w:cs="Times New Roman"/>
          <w:sz w:val="28"/>
          <w:szCs w:val="28"/>
        </w:rPr>
        <w:t>Рабочая программа</w:t>
      </w:r>
    </w:p>
    <w:p w:rsidR="009B4D8A" w:rsidRPr="009B4D8A" w:rsidRDefault="009B4D8A" w:rsidP="009B4D8A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финансовой грамотности 10-11</w:t>
      </w:r>
      <w:r w:rsidRPr="009B4D8A">
        <w:rPr>
          <w:rFonts w:ascii="Times New Roman" w:hAnsi="Times New Roman" w:cs="Times New Roman"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sz w:val="28"/>
          <w:szCs w:val="28"/>
        </w:rPr>
        <w:t>ы</w:t>
      </w:r>
    </w:p>
    <w:p w:rsidR="009B4D8A" w:rsidRPr="009B4D8A" w:rsidRDefault="009B4D8A" w:rsidP="009B4D8A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9B4D8A">
        <w:rPr>
          <w:rFonts w:ascii="Times New Roman" w:hAnsi="Times New Roman" w:cs="Times New Roman"/>
          <w:sz w:val="28"/>
          <w:szCs w:val="28"/>
        </w:rPr>
        <w:t xml:space="preserve">на 2024-2025 учебный год </w:t>
      </w:r>
    </w:p>
    <w:p w:rsidR="009B4D8A" w:rsidRPr="009B4D8A" w:rsidRDefault="009B4D8A" w:rsidP="009B4D8A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9B4D8A" w:rsidRPr="009B4D8A" w:rsidRDefault="009B4D8A" w:rsidP="009B4D8A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9B4D8A" w:rsidRPr="009B4D8A" w:rsidRDefault="009B4D8A" w:rsidP="009B4D8A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9B4D8A" w:rsidRPr="009B4D8A" w:rsidRDefault="009B4D8A" w:rsidP="009B4D8A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9B4D8A" w:rsidRPr="009B4D8A" w:rsidRDefault="009B4D8A" w:rsidP="009B4D8A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9B4D8A" w:rsidRPr="009B4D8A" w:rsidRDefault="009B4D8A" w:rsidP="009B4D8A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9B4D8A" w:rsidRPr="009B4D8A" w:rsidRDefault="009B4D8A" w:rsidP="009B4D8A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9B4D8A" w:rsidRPr="009B4D8A" w:rsidRDefault="009B4D8A" w:rsidP="009B4D8A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9B4D8A" w:rsidRPr="009B4D8A" w:rsidRDefault="009B4D8A" w:rsidP="009B4D8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9B4D8A" w:rsidRPr="009B4D8A" w:rsidRDefault="009B4D8A" w:rsidP="009B4D8A">
      <w:pPr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9B4D8A">
        <w:rPr>
          <w:rFonts w:ascii="Times New Roman" w:hAnsi="Times New Roman" w:cs="Times New Roman"/>
          <w:sz w:val="28"/>
          <w:szCs w:val="28"/>
        </w:rPr>
        <w:t>составила:</w:t>
      </w:r>
    </w:p>
    <w:p w:rsidR="009B4D8A" w:rsidRPr="009B4D8A" w:rsidRDefault="009B4D8A" w:rsidP="009B4D8A">
      <w:pPr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9B4D8A">
        <w:rPr>
          <w:rFonts w:ascii="Times New Roman" w:hAnsi="Times New Roman" w:cs="Times New Roman"/>
          <w:sz w:val="28"/>
          <w:szCs w:val="28"/>
        </w:rPr>
        <w:t>учитель истории  высшей  кв. категория</w:t>
      </w:r>
    </w:p>
    <w:p w:rsidR="009B4D8A" w:rsidRPr="009B4D8A" w:rsidRDefault="009B4D8A" w:rsidP="009B4D8A">
      <w:pPr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9B4D8A">
        <w:rPr>
          <w:rFonts w:ascii="Times New Roman" w:hAnsi="Times New Roman" w:cs="Times New Roman"/>
          <w:sz w:val="28"/>
          <w:szCs w:val="28"/>
        </w:rPr>
        <w:t>Милошенко Вера Владимировна</w:t>
      </w:r>
    </w:p>
    <w:p w:rsidR="009B4D8A" w:rsidRPr="009B4D8A" w:rsidRDefault="009B4D8A" w:rsidP="009B4D8A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9B4D8A" w:rsidRPr="009B4D8A" w:rsidRDefault="009B4D8A" w:rsidP="009B4D8A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9B4D8A">
        <w:rPr>
          <w:rFonts w:ascii="Times New Roman" w:hAnsi="Times New Roman" w:cs="Times New Roman"/>
          <w:sz w:val="28"/>
          <w:szCs w:val="28"/>
        </w:rPr>
        <w:t>п. Кононово</w:t>
      </w:r>
      <w:r>
        <w:rPr>
          <w:rFonts w:ascii="Times New Roman" w:hAnsi="Times New Roman" w:cs="Times New Roman"/>
          <w:sz w:val="28"/>
          <w:szCs w:val="28"/>
        </w:rPr>
        <w:t>, 2024</w:t>
      </w:r>
    </w:p>
    <w:p w:rsidR="009B4D8A" w:rsidRPr="009B4D8A" w:rsidRDefault="009B4D8A" w:rsidP="009B4D8A">
      <w:pPr>
        <w:tabs>
          <w:tab w:val="left" w:pos="0"/>
        </w:tabs>
        <w:ind w:right="-144"/>
        <w:jc w:val="both"/>
        <w:rPr>
          <w:rFonts w:ascii="Times New Roman" w:hAnsi="Times New Roman" w:cs="Times New Roman"/>
          <w:sz w:val="24"/>
          <w:szCs w:val="24"/>
        </w:rPr>
      </w:pPr>
    </w:p>
    <w:p w:rsidR="009B4D8A" w:rsidRDefault="009B4D8A" w:rsidP="009B4D8A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kern w:val="1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kern w:val="16"/>
          <w:sz w:val="24"/>
          <w:szCs w:val="24"/>
          <w:lang w:eastAsia="ru-RU"/>
        </w:rPr>
        <w:t xml:space="preserve">                                                       </w:t>
      </w:r>
    </w:p>
    <w:p w:rsidR="009B4D8A" w:rsidRDefault="009B4D8A" w:rsidP="009B4D8A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kern w:val="16"/>
          <w:sz w:val="24"/>
          <w:szCs w:val="24"/>
          <w:lang w:eastAsia="ru-RU"/>
        </w:rPr>
      </w:pPr>
    </w:p>
    <w:p w:rsidR="0052332F" w:rsidRPr="009B4D8A" w:rsidRDefault="009B4D8A" w:rsidP="009B4D8A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kern w:val="1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kern w:val="16"/>
          <w:sz w:val="24"/>
          <w:szCs w:val="24"/>
          <w:lang w:eastAsia="ru-RU"/>
        </w:rPr>
        <w:t xml:space="preserve">                                                          </w:t>
      </w:r>
      <w:r w:rsidR="0052332F" w:rsidRPr="009B4D8A">
        <w:rPr>
          <w:rFonts w:ascii="Times New Roman" w:eastAsia="Times New Roman" w:hAnsi="Times New Roman" w:cs="Times New Roman"/>
          <w:b/>
          <w:kern w:val="16"/>
          <w:sz w:val="24"/>
          <w:szCs w:val="24"/>
          <w:lang w:eastAsia="ru-RU"/>
        </w:rPr>
        <w:t>Пояснительная записка</w:t>
      </w:r>
    </w:p>
    <w:p w:rsidR="0052332F" w:rsidRPr="004F4907" w:rsidRDefault="0052332F" w:rsidP="00686F09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686F09">
        <w:rPr>
          <w:rFonts w:ascii="Times New Roman" w:eastAsia="Times New Roman" w:hAnsi="Times New Roman" w:cs="Times New Roman"/>
          <w:kern w:val="16"/>
          <w:sz w:val="24"/>
          <w:szCs w:val="24"/>
        </w:rPr>
        <w:t>Рабоча</w:t>
      </w:r>
      <w:r w:rsidR="00AE3B5E" w:rsidRPr="00686F09">
        <w:rPr>
          <w:rFonts w:ascii="Times New Roman" w:eastAsia="Times New Roman" w:hAnsi="Times New Roman" w:cs="Times New Roman"/>
          <w:kern w:val="16"/>
          <w:sz w:val="24"/>
          <w:szCs w:val="24"/>
        </w:rPr>
        <w:t>я программа элективного курса</w:t>
      </w:r>
      <w:r w:rsidRPr="00686F09">
        <w:rPr>
          <w:rFonts w:ascii="Times New Roman" w:eastAsia="Times New Roman" w:hAnsi="Times New Roman" w:cs="Times New Roman"/>
          <w:kern w:val="16"/>
          <w:sz w:val="24"/>
          <w:szCs w:val="24"/>
        </w:rPr>
        <w:t xml:space="preserve"> составлена </w:t>
      </w:r>
      <w:r w:rsidR="00686F09">
        <w:rPr>
          <w:rFonts w:ascii="Times New Roman" w:eastAsia="Calibri" w:hAnsi="Times New Roman" w:cs="Times New Roman"/>
          <w:sz w:val="24"/>
          <w:szCs w:val="24"/>
        </w:rPr>
        <w:t xml:space="preserve">на </w:t>
      </w:r>
      <w:r w:rsidRPr="00686F09">
        <w:rPr>
          <w:rFonts w:ascii="Times New Roman" w:eastAsia="Calibri" w:hAnsi="Times New Roman" w:cs="Times New Roman"/>
          <w:sz w:val="24"/>
          <w:szCs w:val="24"/>
        </w:rPr>
        <w:t>основе авторской  программы</w:t>
      </w:r>
      <w:r w:rsidRPr="004F4907">
        <w:rPr>
          <w:rFonts w:ascii="Times New Roman" w:eastAsia="Calibri" w:hAnsi="Times New Roman" w:cs="Times New Roman"/>
          <w:sz w:val="24"/>
          <w:szCs w:val="24"/>
        </w:rPr>
        <w:t xml:space="preserve"> «Финансовая грамотность» (</w:t>
      </w:r>
      <w:r w:rsidRPr="004F4907">
        <w:rPr>
          <w:rFonts w:ascii="Times New Roman" w:hAnsi="Times New Roman" w:cs="Times New Roman"/>
          <w:sz w:val="24"/>
          <w:szCs w:val="24"/>
        </w:rPr>
        <w:t xml:space="preserve">Финансовая грамотность: учебная программа. 10–11 классы </w:t>
      </w:r>
      <w:proofErr w:type="spellStart"/>
      <w:r w:rsidRPr="004F4907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4F4907">
        <w:rPr>
          <w:rFonts w:ascii="Times New Roman" w:hAnsi="Times New Roman" w:cs="Times New Roman"/>
          <w:sz w:val="24"/>
          <w:szCs w:val="24"/>
        </w:rPr>
        <w:t xml:space="preserve">. орг. / Ю. В. Брехова, А. П. </w:t>
      </w:r>
      <w:proofErr w:type="spellStart"/>
      <w:r w:rsidRPr="004F4907">
        <w:rPr>
          <w:rFonts w:ascii="Times New Roman" w:hAnsi="Times New Roman" w:cs="Times New Roman"/>
          <w:sz w:val="24"/>
          <w:szCs w:val="24"/>
        </w:rPr>
        <w:t>Алмосов</w:t>
      </w:r>
      <w:proofErr w:type="spellEnd"/>
      <w:r w:rsidRPr="004F4907">
        <w:rPr>
          <w:rFonts w:ascii="Times New Roman" w:hAnsi="Times New Roman" w:cs="Times New Roman"/>
          <w:sz w:val="24"/>
          <w:szCs w:val="24"/>
        </w:rPr>
        <w:t xml:space="preserve">, Д. Ю. </w:t>
      </w:r>
      <w:proofErr w:type="spellStart"/>
      <w:r w:rsidR="00686F09">
        <w:rPr>
          <w:rFonts w:ascii="Times New Roman" w:hAnsi="Times New Roman" w:cs="Times New Roman"/>
          <w:sz w:val="24"/>
          <w:szCs w:val="24"/>
        </w:rPr>
        <w:t>Завьялов</w:t>
      </w:r>
      <w:proofErr w:type="spellEnd"/>
      <w:r w:rsidR="00686F0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86F09">
        <w:rPr>
          <w:rFonts w:ascii="Times New Roman" w:hAnsi="Times New Roman" w:cs="Times New Roman"/>
          <w:sz w:val="24"/>
          <w:szCs w:val="24"/>
        </w:rPr>
        <w:t xml:space="preserve"> — </w:t>
      </w:r>
      <w:proofErr w:type="gramStart"/>
      <w:r w:rsidR="00686F09">
        <w:rPr>
          <w:rFonts w:ascii="Times New Roman" w:hAnsi="Times New Roman" w:cs="Times New Roman"/>
          <w:sz w:val="24"/>
          <w:szCs w:val="24"/>
        </w:rPr>
        <w:t>М.: ВИТА-ПРЕСС, 2018</w:t>
      </w:r>
      <w:r w:rsidRPr="004F4907">
        <w:rPr>
          <w:rFonts w:ascii="Times New Roman" w:hAnsi="Times New Roman" w:cs="Times New Roman"/>
          <w:sz w:val="24"/>
          <w:szCs w:val="24"/>
        </w:rPr>
        <w:t>)</w:t>
      </w:r>
      <w:r w:rsidR="00686F09">
        <w:rPr>
          <w:rFonts w:ascii="Times New Roman" w:hAnsi="Times New Roman" w:cs="Times New Roman"/>
          <w:sz w:val="24"/>
          <w:szCs w:val="24"/>
        </w:rPr>
        <w:t xml:space="preserve"> </w:t>
      </w:r>
      <w:r w:rsidRPr="004F4907">
        <w:rPr>
          <w:rFonts w:ascii="Times New Roman" w:eastAsia="Times New Roman" w:hAnsi="Times New Roman" w:cs="Times New Roman"/>
          <w:kern w:val="16"/>
          <w:sz w:val="24"/>
          <w:szCs w:val="24"/>
        </w:rPr>
        <w:t xml:space="preserve">в соответствии со следующими </w:t>
      </w:r>
      <w:r w:rsidRPr="004F4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нормативно-правовыми </w:t>
      </w:r>
      <w:r w:rsidRPr="004F4907">
        <w:rPr>
          <w:rFonts w:ascii="Times New Roman" w:eastAsia="Times New Roman" w:hAnsi="Times New Roman" w:cs="Times New Roman"/>
          <w:kern w:val="16"/>
          <w:sz w:val="24"/>
          <w:szCs w:val="24"/>
        </w:rPr>
        <w:t>документами:</w:t>
      </w:r>
      <w:proofErr w:type="gramEnd"/>
    </w:p>
    <w:p w:rsidR="0052332F" w:rsidRPr="004F4907" w:rsidRDefault="0052332F" w:rsidP="00686F0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</w:pPr>
      <w:r w:rsidRPr="004F4907">
        <w:rPr>
          <w:rFonts w:ascii="Times New Roman" w:eastAsia="Times New Roman" w:hAnsi="Times New Roman" w:cs="Times New Roman"/>
          <w:iCs/>
          <w:kern w:val="16"/>
          <w:sz w:val="24"/>
          <w:szCs w:val="24"/>
          <w:lang w:eastAsia="ru-RU"/>
        </w:rPr>
        <w:t>---   Федеральный закон от 29.12.2012 № 273-ФЗ «Об образовании в Российской Федерации»</w:t>
      </w:r>
      <w:r w:rsidRPr="004F4907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>,</w:t>
      </w:r>
    </w:p>
    <w:p w:rsidR="0052332F" w:rsidRPr="004F4907" w:rsidRDefault="004F4907" w:rsidP="00686F0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</w:pPr>
      <w:r w:rsidRPr="004F4907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 xml:space="preserve">--- </w:t>
      </w:r>
      <w:r w:rsidR="0052332F" w:rsidRPr="004F4907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 xml:space="preserve">Концепция Национальной </w:t>
      </w:r>
      <w:proofErr w:type="gramStart"/>
      <w:r w:rsidR="0052332F" w:rsidRPr="004F4907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>программы повышения уровня финансовой грамотности населения Российской Федерации</w:t>
      </w:r>
      <w:proofErr w:type="gramEnd"/>
      <w:r w:rsidR="0052332F" w:rsidRPr="004F4907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>,</w:t>
      </w:r>
    </w:p>
    <w:p w:rsidR="0052332F" w:rsidRPr="004F4907" w:rsidRDefault="00686F09" w:rsidP="00686F09">
      <w:p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 xml:space="preserve">---  </w:t>
      </w:r>
      <w:r w:rsidR="0052332F" w:rsidRPr="004F4907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>Проект Министерства финансов России «Содействие повышению уровня финансовой грамотности населения и развитию финансового образ</w:t>
      </w:r>
      <w:r w:rsidR="00AE3B5E" w:rsidRPr="004F4907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>ования в Российской Федерации»</w:t>
      </w:r>
    </w:p>
    <w:p w:rsidR="0052332F" w:rsidRPr="004F4907" w:rsidRDefault="0052332F" w:rsidP="00686F0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F09">
        <w:rPr>
          <w:rStyle w:val="FontStyle19"/>
          <w:sz w:val="24"/>
          <w:szCs w:val="24"/>
        </w:rPr>
        <w:t>Данная программа и преподавание учебного предмета осуществляется в соответствии с</w:t>
      </w:r>
      <w:r w:rsidRPr="004F4907">
        <w:rPr>
          <w:rStyle w:val="FontStyle19"/>
          <w:sz w:val="24"/>
          <w:szCs w:val="24"/>
        </w:rPr>
        <w:t xml:space="preserve"> Федеральным компонентом государственного образовательного стандарта основного общего </w:t>
      </w:r>
      <w:r w:rsidR="00686F09">
        <w:rPr>
          <w:rStyle w:val="FontStyle19"/>
          <w:sz w:val="24"/>
          <w:szCs w:val="24"/>
        </w:rPr>
        <w:t>образования и соответствует учебному плану М</w:t>
      </w:r>
      <w:r w:rsidR="002B0AA2">
        <w:rPr>
          <w:rStyle w:val="FontStyle19"/>
          <w:sz w:val="24"/>
          <w:szCs w:val="24"/>
        </w:rPr>
        <w:t>КОУ «</w:t>
      </w:r>
      <w:proofErr w:type="spellStart"/>
      <w:r w:rsidR="002B0AA2">
        <w:rPr>
          <w:rStyle w:val="FontStyle19"/>
          <w:sz w:val="24"/>
          <w:szCs w:val="24"/>
        </w:rPr>
        <w:t>Кононовская</w:t>
      </w:r>
      <w:proofErr w:type="spellEnd"/>
      <w:r w:rsidR="002B0AA2">
        <w:rPr>
          <w:rStyle w:val="FontStyle19"/>
          <w:sz w:val="24"/>
          <w:szCs w:val="24"/>
        </w:rPr>
        <w:t xml:space="preserve"> С</w:t>
      </w:r>
      <w:r w:rsidR="00686F09">
        <w:rPr>
          <w:rStyle w:val="FontStyle19"/>
          <w:sz w:val="24"/>
          <w:szCs w:val="24"/>
        </w:rPr>
        <w:t>Ш</w:t>
      </w:r>
      <w:r w:rsidR="002B0AA2">
        <w:rPr>
          <w:rStyle w:val="FontStyle19"/>
          <w:sz w:val="24"/>
          <w:szCs w:val="24"/>
        </w:rPr>
        <w:t xml:space="preserve"> имени Героя России А. А. Рыжикова</w:t>
      </w:r>
      <w:r w:rsidR="00686F09">
        <w:rPr>
          <w:rStyle w:val="FontStyle19"/>
          <w:sz w:val="24"/>
          <w:szCs w:val="24"/>
        </w:rPr>
        <w:t>».</w:t>
      </w:r>
    </w:p>
    <w:p w:rsidR="0052332F" w:rsidRPr="004F4907" w:rsidRDefault="0052332F" w:rsidP="00686F0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9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Целью реализации</w:t>
      </w:r>
      <w:r w:rsidR="0061059F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программы «Финансовая грамотность</w:t>
      </w:r>
      <w:r w:rsidRPr="004F4907">
        <w:rPr>
          <w:rFonts w:ascii="Times New Roman" w:eastAsia="Times New Roman" w:hAnsi="Times New Roman" w:cs="Times New Roman"/>
          <w:sz w:val="24"/>
          <w:szCs w:val="24"/>
          <w:lang w:eastAsia="ru-RU"/>
        </w:rPr>
        <w:t>» является:</w:t>
      </w:r>
    </w:p>
    <w:p w:rsidR="0052332F" w:rsidRPr="004F4907" w:rsidRDefault="0052332F" w:rsidP="00686F0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907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у учащихся 10-11 классов необходимых знаний, умений и навыков для принятия рациональных финансовых решений в сфере управления личными финансами.</w:t>
      </w:r>
    </w:p>
    <w:p w:rsidR="0052332F" w:rsidRPr="004F4907" w:rsidRDefault="0052332F" w:rsidP="00686F0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907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Достижение поставленных целей предусматривает решение следующих основных</w:t>
      </w:r>
      <w:r w:rsidRPr="004F49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задач</w:t>
      </w:r>
      <w:r w:rsidRPr="004F490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2332F" w:rsidRPr="004F4907" w:rsidRDefault="0052332F" w:rsidP="00686F09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907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увеличение объема информации об инструментах финансового и фондового рынка, распространяемой н</w:t>
      </w:r>
      <w:r w:rsidR="004F4907" w:rsidRPr="004F4907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территории Российской Федерации</w:t>
      </w:r>
      <w:r w:rsidRPr="004F490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2332F" w:rsidRPr="004F4907" w:rsidRDefault="0052332F" w:rsidP="00686F09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90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информационных систем финансового рынка и механизмов защиты прав</w:t>
      </w:r>
      <w:r w:rsidR="004F4907" w:rsidRPr="004F4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потребителей финансовых услуг;</w:t>
      </w:r>
    </w:p>
    <w:p w:rsidR="0052332F" w:rsidRPr="004F4907" w:rsidRDefault="0052332F" w:rsidP="00686F09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90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личности учащихся, адаптация к изменяющимся социально-экономическим условиям жизни;</w:t>
      </w:r>
    </w:p>
    <w:p w:rsidR="0052332F" w:rsidRPr="004F4907" w:rsidRDefault="0052332F" w:rsidP="00686F09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90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навыков для принятия компетентных, правильных финансовых решений</w:t>
      </w:r>
    </w:p>
    <w:p w:rsidR="0052332F" w:rsidRPr="004F4907" w:rsidRDefault="0052332F" w:rsidP="00686F0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907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Любой человек в нашем обществе ежедневно сталкивается с многочисленными вопросами, которые активно вовлекают его в процесс взаимодействия с финансовыми институтами. Такое взаимодействие начинается ещё в детстве, и по мере взросления уровень решаемых задач постоянно повышается. Очевидно, что уже в школьном возрасте у ребёнка необходимо сформировать те базовые понятия и навыки, которые в последующем позволят ему принимать оптимальные финансовые решения, с успехом решать возникающие финансовые проблемы, своевременно выявлять и предотвращать финансовые мошенничества.</w:t>
      </w:r>
    </w:p>
    <w:p w:rsidR="0052332F" w:rsidRPr="004F4907" w:rsidRDefault="0052332F" w:rsidP="00686F0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90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Учебная программа рассчитана на учащихся 10-11 классов и составлена с учётом психологических особенностей подростков. Школьники 16-18 лет уже обладают необходимыми знаниями, навыками, умениями и инструментарием, которые позволили бы правильно воспринимать темы, предлагаемые им в рамках курса «Финансовая грамотность». Именно в выпускных классах можно изучать темы, которые школьниками более раннего возраста не могут быть правильно поняты и уяснены. Кроме того, школьники 11 класса после окончания школы фактически выходят в самостоятельную жизнь, в которой знания о финансовых институтах и об особенностях взаимодействия с ними становятся чрезвычайно важными для полноценного вхождения в общество и достижения личного финансового благополучия.</w:t>
      </w:r>
    </w:p>
    <w:p w:rsidR="0052332F" w:rsidRPr="004F4907" w:rsidRDefault="0052332F" w:rsidP="00686F0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9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Предлагаемый курс повышения финансовой грамотности школьников 10-11 классов предполагает раскрытие ключевых вопросов функционирования финансовых институтов и взаимодействия с ними. В рамках курса рассматриваются такие понятия, как коммерческий банк, инвестиционный фонд, рынок ценных бумаг, налоговая система, пенсионный фонд и пр. Учащиеся должны научиться основам взаимодействия с банками, пенсионными фондами, налоговыми органами, страховыми компаниями в процессе формирования накоплений, получения кредитов, уплаты налогов, страхования личных и имущественных рисков и др.</w:t>
      </w:r>
    </w:p>
    <w:p w:rsidR="0052332F" w:rsidRPr="004F4907" w:rsidRDefault="0052332F" w:rsidP="00686F0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90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Перечень предлагаемых к изучению тем соответствует необходимому минимуму базовых финансовых знаний для успешного молодого человека в современном обществе.</w:t>
      </w:r>
    </w:p>
    <w:p w:rsidR="00CF1F01" w:rsidRPr="004F4907" w:rsidRDefault="00CF1F01" w:rsidP="00686F09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059F" w:rsidRPr="0061059F" w:rsidRDefault="0061059F" w:rsidP="0061059F">
      <w:pPr>
        <w:ind w:firstLine="708"/>
        <w:jc w:val="center"/>
        <w:rPr>
          <w:rFonts w:ascii="Times New Roman" w:hAnsi="Times New Roman" w:cs="Times New Roman"/>
          <w:b/>
          <w:sz w:val="24"/>
        </w:rPr>
      </w:pPr>
      <w:r w:rsidRPr="0061059F">
        <w:rPr>
          <w:rFonts w:ascii="Times New Roman" w:hAnsi="Times New Roman" w:cs="Times New Roman"/>
          <w:b/>
          <w:sz w:val="24"/>
        </w:rPr>
        <w:t>Планируемые результаты</w:t>
      </w:r>
    </w:p>
    <w:p w:rsidR="0061059F" w:rsidRPr="0061059F" w:rsidRDefault="0061059F" w:rsidP="0061059F">
      <w:pPr>
        <w:jc w:val="both"/>
        <w:rPr>
          <w:rFonts w:ascii="Times New Roman" w:hAnsi="Times New Roman" w:cs="Times New Roman"/>
          <w:b/>
          <w:sz w:val="24"/>
        </w:rPr>
      </w:pPr>
      <w:r w:rsidRPr="0061059F">
        <w:rPr>
          <w:rFonts w:ascii="Times New Roman" w:hAnsi="Times New Roman" w:cs="Times New Roman"/>
          <w:b/>
          <w:sz w:val="24"/>
        </w:rPr>
        <w:t xml:space="preserve">В </w:t>
      </w:r>
      <w:r>
        <w:rPr>
          <w:rFonts w:ascii="Times New Roman" w:hAnsi="Times New Roman" w:cs="Times New Roman"/>
          <w:b/>
          <w:sz w:val="24"/>
        </w:rPr>
        <w:t>результате изучени</w:t>
      </w:r>
      <w:r w:rsidR="00000162">
        <w:rPr>
          <w:rFonts w:ascii="Times New Roman" w:hAnsi="Times New Roman" w:cs="Times New Roman"/>
          <w:b/>
          <w:sz w:val="24"/>
        </w:rPr>
        <w:t xml:space="preserve">я финансовой грамотности ученик </w:t>
      </w:r>
      <w:r w:rsidRPr="0061059F">
        <w:rPr>
          <w:rFonts w:ascii="Times New Roman" w:hAnsi="Times New Roman" w:cs="Times New Roman"/>
          <w:b/>
          <w:sz w:val="24"/>
        </w:rPr>
        <w:t>должен</w:t>
      </w:r>
    </w:p>
    <w:p w:rsidR="008D0AE3" w:rsidRPr="005323AE" w:rsidRDefault="008D0AE3" w:rsidP="00686F09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23AE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8D0AE3" w:rsidRPr="004F4907" w:rsidRDefault="008D0AE3" w:rsidP="00686F0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F4907">
        <w:rPr>
          <w:rFonts w:ascii="Times New Roman" w:hAnsi="Times New Roman" w:cs="Times New Roman"/>
          <w:sz w:val="24"/>
          <w:szCs w:val="24"/>
        </w:rPr>
        <w:t>• основные понятия и инструменты взаимодействия с участниками финансовых отношений;</w:t>
      </w:r>
    </w:p>
    <w:p w:rsidR="00BC2FBE" w:rsidRPr="004F4907" w:rsidRDefault="008D0AE3" w:rsidP="00686F0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F4907">
        <w:rPr>
          <w:rFonts w:ascii="Times New Roman" w:hAnsi="Times New Roman" w:cs="Times New Roman"/>
          <w:sz w:val="24"/>
          <w:szCs w:val="24"/>
        </w:rPr>
        <w:t>• основные принципы принятия оптимальных финансовых решений в процессе своей жизнедеятельности</w:t>
      </w:r>
    </w:p>
    <w:p w:rsidR="008D0AE3" w:rsidRPr="005323AE" w:rsidRDefault="008D0AE3" w:rsidP="00686F0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323AE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103959" w:rsidRPr="004F4907" w:rsidRDefault="00B61F7B" w:rsidP="00686F0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03959" w:rsidRPr="004F4907">
        <w:rPr>
          <w:rFonts w:ascii="Times New Roman" w:hAnsi="Times New Roman" w:cs="Times New Roman"/>
          <w:sz w:val="24"/>
          <w:szCs w:val="24"/>
        </w:rPr>
        <w:t>Выбирать подходящий вид вложения денежных сре</w:t>
      </w:r>
      <w:proofErr w:type="gramStart"/>
      <w:r w:rsidR="00103959" w:rsidRPr="004F4907">
        <w:rPr>
          <w:rFonts w:ascii="Times New Roman" w:hAnsi="Times New Roman" w:cs="Times New Roman"/>
          <w:sz w:val="24"/>
          <w:szCs w:val="24"/>
        </w:rPr>
        <w:t>дств в б</w:t>
      </w:r>
      <w:proofErr w:type="gramEnd"/>
      <w:r w:rsidR="00103959" w:rsidRPr="004F4907">
        <w:rPr>
          <w:rFonts w:ascii="Times New Roman" w:hAnsi="Times New Roman" w:cs="Times New Roman"/>
          <w:sz w:val="24"/>
          <w:szCs w:val="24"/>
        </w:rPr>
        <w:t xml:space="preserve">анке, сравнивать банковские вклады и кредиты, защищать свои права, проводить предварительные расчёты по платежам по кредиту с использованием формулы простых и сложных процентов, оценивать стоимость привлечения средств в различных финансовых организациях. </w:t>
      </w:r>
    </w:p>
    <w:p w:rsidR="00103959" w:rsidRPr="004F4907" w:rsidRDefault="00B61F7B" w:rsidP="00686F0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03959" w:rsidRPr="004F4907">
        <w:rPr>
          <w:rFonts w:ascii="Times New Roman" w:hAnsi="Times New Roman" w:cs="Times New Roman"/>
          <w:sz w:val="24"/>
          <w:szCs w:val="24"/>
        </w:rPr>
        <w:t>Выбирать подходящий инструмент инвестирования на фондовом рынке, выявлять риски, сопутствующие инвестированию денег на рынке ценных бумаг, рассчитывать уровень доходности по инвестициям, анализировать информацию для принятия решений на фондовом рынке.</w:t>
      </w:r>
    </w:p>
    <w:p w:rsidR="00103959" w:rsidRPr="004F4907" w:rsidRDefault="00B61F7B" w:rsidP="00686F09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03959" w:rsidRPr="004F4907">
        <w:rPr>
          <w:rFonts w:ascii="Times New Roman" w:hAnsi="Times New Roman" w:cs="Times New Roman"/>
          <w:sz w:val="24"/>
          <w:szCs w:val="24"/>
        </w:rPr>
        <w:t>Пользоваться личным кабинетом на сайте налоговой инспекции и получать актуальную информацию о начисленных налогах и задолженности, заполнять налоговую декларацию, оформлять заявление на получение налогового вычета, рассчитывать сумму налогов к уплате.</w:t>
      </w:r>
    </w:p>
    <w:p w:rsidR="00103959" w:rsidRPr="004F4907" w:rsidRDefault="00B61F7B" w:rsidP="00686F0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03959" w:rsidRPr="004F4907">
        <w:rPr>
          <w:rFonts w:ascii="Times New Roman" w:hAnsi="Times New Roman" w:cs="Times New Roman"/>
          <w:sz w:val="24"/>
          <w:szCs w:val="24"/>
        </w:rPr>
        <w:t>Понимать содержание договора страхования, уметь работать с правилами страхования, уметь актуализировать страховую информацию, уметь правильно выбрать условия страхования, уметь оперировать страховой терминологией, разбираться в критериях выбора страховой компании.</w:t>
      </w:r>
    </w:p>
    <w:p w:rsidR="00103959" w:rsidRPr="004F4907" w:rsidRDefault="00B61F7B" w:rsidP="00686F0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03959" w:rsidRPr="004F4907">
        <w:rPr>
          <w:rFonts w:ascii="Times New Roman" w:hAnsi="Times New Roman" w:cs="Times New Roman"/>
          <w:sz w:val="24"/>
          <w:szCs w:val="24"/>
        </w:rPr>
        <w:t>Определять потребность в капитале для развития бизнеса, составлять бизнес-план, рассчитывать прибыль, налоги, знать порядок уплаты налогов в малом и среднем бизнесе, строить структуру управления на предприятии.</w:t>
      </w:r>
    </w:p>
    <w:p w:rsidR="00B61F7B" w:rsidRDefault="00B61F7B" w:rsidP="00686F0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03959" w:rsidRPr="004F4907">
        <w:rPr>
          <w:rFonts w:ascii="Times New Roman" w:hAnsi="Times New Roman" w:cs="Times New Roman"/>
          <w:sz w:val="24"/>
          <w:szCs w:val="24"/>
        </w:rPr>
        <w:t>Различать стратегии инвестирования, выбирать приемлемую для себя стратегию инвестирования с позиции приемлемого уровня риска и доходности, рассчитать доходность инвестиций, диверсифицировать инвестиционный портфель с точки зрения минимизации рисков и приемлемости доходности, распознать финансовую пирамиду среди множества инвестиционных предложений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03959" w:rsidRPr="004F4907" w:rsidRDefault="00B61F7B" w:rsidP="00686F0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03959" w:rsidRPr="004F4907">
        <w:rPr>
          <w:rFonts w:ascii="Times New Roman" w:hAnsi="Times New Roman" w:cs="Times New Roman"/>
          <w:sz w:val="24"/>
          <w:szCs w:val="24"/>
        </w:rPr>
        <w:t xml:space="preserve">Влиять на размер собственной будущей пенсии, с помощью калькулятора, размещённого на сайте Пенсионного фонда России, рассчитывать размер пенсии, выбирать негосударственный пенсионный фонд. </w:t>
      </w:r>
    </w:p>
    <w:p w:rsidR="00103959" w:rsidRPr="004F4907" w:rsidRDefault="004F4907" w:rsidP="00686F0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F4907">
        <w:rPr>
          <w:rFonts w:ascii="Times New Roman" w:hAnsi="Times New Roman" w:cs="Times New Roman"/>
          <w:b/>
          <w:sz w:val="24"/>
          <w:szCs w:val="24"/>
        </w:rPr>
        <w:t>И</w:t>
      </w:r>
      <w:r w:rsidR="00103959" w:rsidRPr="004F4907">
        <w:rPr>
          <w:rFonts w:ascii="Times New Roman" w:hAnsi="Times New Roman" w:cs="Times New Roman"/>
          <w:b/>
          <w:sz w:val="24"/>
          <w:szCs w:val="24"/>
        </w:rPr>
        <w:t>спользовать</w:t>
      </w:r>
      <w:r w:rsidRPr="004F4907">
        <w:rPr>
          <w:rFonts w:ascii="Times New Roman" w:hAnsi="Times New Roman" w:cs="Times New Roman"/>
          <w:b/>
          <w:sz w:val="24"/>
          <w:szCs w:val="24"/>
        </w:rPr>
        <w:t xml:space="preserve"> приобретённые знания и умения в практической деятельности и </w:t>
      </w:r>
      <w:r w:rsidR="00103959" w:rsidRPr="004F4907">
        <w:rPr>
          <w:rFonts w:ascii="Times New Roman" w:hAnsi="Times New Roman" w:cs="Times New Roman"/>
          <w:b/>
          <w:sz w:val="24"/>
          <w:szCs w:val="24"/>
        </w:rPr>
        <w:t xml:space="preserve"> в повседневной жизни:</w:t>
      </w:r>
    </w:p>
    <w:p w:rsidR="00103959" w:rsidRPr="004F4907" w:rsidRDefault="00103959" w:rsidP="00686F09">
      <w:pPr>
        <w:jc w:val="both"/>
        <w:rPr>
          <w:rFonts w:ascii="Times New Roman" w:hAnsi="Times New Roman" w:cs="Times New Roman"/>
          <w:sz w:val="24"/>
          <w:szCs w:val="24"/>
        </w:rPr>
      </w:pPr>
      <w:r w:rsidRPr="004F4907">
        <w:rPr>
          <w:rFonts w:ascii="Times New Roman" w:hAnsi="Times New Roman" w:cs="Times New Roman"/>
          <w:sz w:val="24"/>
          <w:szCs w:val="24"/>
        </w:rPr>
        <w:t>Выбирать оптимальный вид инвестирования сре</w:t>
      </w:r>
      <w:proofErr w:type="gramStart"/>
      <w:r w:rsidRPr="004F4907">
        <w:rPr>
          <w:rFonts w:ascii="Times New Roman" w:hAnsi="Times New Roman" w:cs="Times New Roman"/>
          <w:sz w:val="24"/>
          <w:szCs w:val="24"/>
        </w:rPr>
        <w:t xml:space="preserve">дств с </w:t>
      </w:r>
      <w:proofErr w:type="spellStart"/>
      <w:r w:rsidRPr="004F4907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4F4907">
        <w:rPr>
          <w:rFonts w:ascii="Times New Roman" w:hAnsi="Times New Roman" w:cs="Times New Roman"/>
          <w:sz w:val="24"/>
          <w:szCs w:val="24"/>
        </w:rPr>
        <w:t>спользованиембанков</w:t>
      </w:r>
      <w:proofErr w:type="spellEnd"/>
      <w:r w:rsidRPr="004F4907">
        <w:rPr>
          <w:rFonts w:ascii="Times New Roman" w:hAnsi="Times New Roman" w:cs="Times New Roman"/>
          <w:sz w:val="24"/>
          <w:szCs w:val="24"/>
        </w:rPr>
        <w:t xml:space="preserve">, рассчитывать собственную долговую нагрузку, подбирать </w:t>
      </w:r>
      <w:proofErr w:type="spellStart"/>
      <w:r w:rsidRPr="004F4907">
        <w:rPr>
          <w:rFonts w:ascii="Times New Roman" w:hAnsi="Times New Roman" w:cs="Times New Roman"/>
          <w:sz w:val="24"/>
          <w:szCs w:val="24"/>
        </w:rPr>
        <w:t>оптимальныйвид</w:t>
      </w:r>
      <w:proofErr w:type="spellEnd"/>
      <w:r w:rsidRPr="004F4907">
        <w:rPr>
          <w:rFonts w:ascii="Times New Roman" w:hAnsi="Times New Roman" w:cs="Times New Roman"/>
          <w:sz w:val="24"/>
          <w:szCs w:val="24"/>
        </w:rPr>
        <w:t xml:space="preserve"> кредитования, знать свои права и порядок их защиты, сравнивать различные варианты вложения денежных средств в банке.</w:t>
      </w:r>
    </w:p>
    <w:p w:rsidR="00103959" w:rsidRPr="004F4907" w:rsidRDefault="00103959" w:rsidP="00686F09">
      <w:pPr>
        <w:jc w:val="both"/>
        <w:rPr>
          <w:rFonts w:ascii="Times New Roman" w:hAnsi="Times New Roman" w:cs="Times New Roman"/>
          <w:sz w:val="24"/>
          <w:szCs w:val="24"/>
        </w:rPr>
      </w:pPr>
      <w:r w:rsidRPr="004F4907">
        <w:rPr>
          <w:rFonts w:ascii="Times New Roman" w:hAnsi="Times New Roman" w:cs="Times New Roman"/>
          <w:sz w:val="24"/>
          <w:szCs w:val="24"/>
        </w:rPr>
        <w:lastRenderedPageBreak/>
        <w:t>Знание и выбор инструментов фондового рынка, работа с информационными потоками для принятия оптимальных финансовых решений на рынке, расчёт необходимых показателей эффективности работы на фондовом рынке,</w:t>
      </w:r>
      <w:r w:rsidR="00091DE9">
        <w:rPr>
          <w:rFonts w:ascii="Times New Roman" w:hAnsi="Times New Roman" w:cs="Times New Roman"/>
          <w:sz w:val="24"/>
          <w:szCs w:val="24"/>
        </w:rPr>
        <w:t xml:space="preserve"> </w:t>
      </w:r>
      <w:r w:rsidRPr="004F4907">
        <w:rPr>
          <w:rFonts w:ascii="Times New Roman" w:hAnsi="Times New Roman" w:cs="Times New Roman"/>
          <w:sz w:val="24"/>
          <w:szCs w:val="24"/>
        </w:rPr>
        <w:t xml:space="preserve">определение и нейтрализация основных рисков, связанных с работой на фондовом рынке. </w:t>
      </w:r>
    </w:p>
    <w:p w:rsidR="00103959" w:rsidRPr="004F4907" w:rsidRDefault="00103959" w:rsidP="00686F09">
      <w:pPr>
        <w:jc w:val="both"/>
        <w:rPr>
          <w:rFonts w:ascii="Times New Roman" w:hAnsi="Times New Roman" w:cs="Times New Roman"/>
          <w:sz w:val="24"/>
          <w:szCs w:val="24"/>
        </w:rPr>
      </w:pPr>
      <w:r w:rsidRPr="004F4907">
        <w:rPr>
          <w:rFonts w:ascii="Times New Roman" w:hAnsi="Times New Roman" w:cs="Times New Roman"/>
          <w:sz w:val="24"/>
          <w:szCs w:val="24"/>
        </w:rPr>
        <w:t>Организовывать свои отношения с налоговыми органами, своевременно</w:t>
      </w:r>
      <w:r w:rsidR="00091DE9">
        <w:rPr>
          <w:rFonts w:ascii="Times New Roman" w:hAnsi="Times New Roman" w:cs="Times New Roman"/>
          <w:sz w:val="24"/>
          <w:szCs w:val="24"/>
        </w:rPr>
        <w:t xml:space="preserve"> </w:t>
      </w:r>
      <w:r w:rsidRPr="004F4907">
        <w:rPr>
          <w:rFonts w:ascii="Times New Roman" w:hAnsi="Times New Roman" w:cs="Times New Roman"/>
          <w:sz w:val="24"/>
          <w:szCs w:val="24"/>
        </w:rPr>
        <w:t xml:space="preserve">реагировать на изменения в налоговом законодательстве. </w:t>
      </w:r>
    </w:p>
    <w:p w:rsidR="00103959" w:rsidRPr="004F4907" w:rsidRDefault="00103959" w:rsidP="00686F09">
      <w:pPr>
        <w:jc w:val="both"/>
        <w:rPr>
          <w:rFonts w:ascii="Times New Roman" w:hAnsi="Times New Roman" w:cs="Times New Roman"/>
          <w:sz w:val="24"/>
          <w:szCs w:val="24"/>
        </w:rPr>
      </w:pPr>
      <w:r w:rsidRPr="004F4907">
        <w:rPr>
          <w:rFonts w:ascii="Times New Roman" w:hAnsi="Times New Roman" w:cs="Times New Roman"/>
          <w:sz w:val="24"/>
          <w:szCs w:val="24"/>
        </w:rPr>
        <w:t>Понимать нужность и важность процедуры страхования, проводить</w:t>
      </w:r>
      <w:r w:rsidR="00091DE9">
        <w:rPr>
          <w:rFonts w:ascii="Times New Roman" w:hAnsi="Times New Roman" w:cs="Times New Roman"/>
          <w:sz w:val="24"/>
          <w:szCs w:val="24"/>
        </w:rPr>
        <w:t xml:space="preserve"> </w:t>
      </w:r>
      <w:r w:rsidRPr="004F4907">
        <w:rPr>
          <w:rFonts w:ascii="Times New Roman" w:hAnsi="Times New Roman" w:cs="Times New Roman"/>
          <w:sz w:val="24"/>
          <w:szCs w:val="24"/>
        </w:rPr>
        <w:t>сравнение страховых продуктов, принимать правильные решения о страховании на основе проведения анализа жизненной ситуации, оценивать надёжность страховой компании, оценивать правильность и прозрачность условий</w:t>
      </w:r>
      <w:r w:rsidR="00091DE9">
        <w:rPr>
          <w:rFonts w:ascii="Times New Roman" w:hAnsi="Times New Roman" w:cs="Times New Roman"/>
          <w:sz w:val="24"/>
          <w:szCs w:val="24"/>
        </w:rPr>
        <w:t xml:space="preserve"> </w:t>
      </w:r>
      <w:r w:rsidRPr="004F4907">
        <w:rPr>
          <w:rFonts w:ascii="Times New Roman" w:hAnsi="Times New Roman" w:cs="Times New Roman"/>
          <w:sz w:val="24"/>
          <w:szCs w:val="24"/>
        </w:rPr>
        <w:t>страхования.</w:t>
      </w:r>
    </w:p>
    <w:p w:rsidR="00103959" w:rsidRPr="004F4907" w:rsidRDefault="00103959" w:rsidP="00686F09">
      <w:pPr>
        <w:jc w:val="both"/>
        <w:rPr>
          <w:rFonts w:ascii="Times New Roman" w:hAnsi="Times New Roman" w:cs="Times New Roman"/>
          <w:sz w:val="24"/>
          <w:szCs w:val="24"/>
        </w:rPr>
      </w:pPr>
      <w:r w:rsidRPr="004F4907">
        <w:rPr>
          <w:rFonts w:ascii="Times New Roman" w:hAnsi="Times New Roman" w:cs="Times New Roman"/>
          <w:sz w:val="24"/>
          <w:szCs w:val="24"/>
        </w:rPr>
        <w:t xml:space="preserve">Знание ключевых этапов создания бизнеса, структуры бизнес-плана, финансовых расчётов, необходимых для ведения бизнеса, знание основ маркетинга и менеджмента, необходимых для управления вновь созданным предприятием. </w:t>
      </w:r>
    </w:p>
    <w:p w:rsidR="00103959" w:rsidRPr="004F4907" w:rsidRDefault="00103959" w:rsidP="00686F0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F4907">
        <w:rPr>
          <w:rFonts w:ascii="Times New Roman" w:hAnsi="Times New Roman" w:cs="Times New Roman"/>
          <w:sz w:val="24"/>
          <w:szCs w:val="24"/>
        </w:rPr>
        <w:t>Сравнивать и выбирать оптимальный вариант размещения своего капитала в различные инвестиционные инструменты, оценивать доходность своих инвестиций, определять уровень риска инвестиционного портфеля.</w:t>
      </w:r>
    </w:p>
    <w:p w:rsidR="00103959" w:rsidRPr="004F4907" w:rsidRDefault="00103959" w:rsidP="00686F09">
      <w:pPr>
        <w:jc w:val="both"/>
        <w:rPr>
          <w:rFonts w:ascii="Times New Roman" w:hAnsi="Times New Roman" w:cs="Times New Roman"/>
          <w:sz w:val="24"/>
          <w:szCs w:val="24"/>
        </w:rPr>
      </w:pPr>
      <w:r w:rsidRPr="004F4907">
        <w:rPr>
          <w:rFonts w:ascii="Times New Roman" w:hAnsi="Times New Roman" w:cs="Times New Roman"/>
          <w:sz w:val="24"/>
          <w:szCs w:val="24"/>
        </w:rPr>
        <w:t xml:space="preserve">Управление собственными пенсионными накоплениями, выбор оптимального направления инвестирования накопительной части своей </w:t>
      </w:r>
      <w:proofErr w:type="spellStart"/>
      <w:r w:rsidRPr="004F4907">
        <w:rPr>
          <w:rFonts w:ascii="Times New Roman" w:hAnsi="Times New Roman" w:cs="Times New Roman"/>
          <w:sz w:val="24"/>
          <w:szCs w:val="24"/>
        </w:rPr>
        <w:t>будущейпенсии</w:t>
      </w:r>
      <w:proofErr w:type="spellEnd"/>
      <w:r w:rsidRPr="004F4907">
        <w:rPr>
          <w:rFonts w:ascii="Times New Roman" w:hAnsi="Times New Roman" w:cs="Times New Roman"/>
          <w:sz w:val="24"/>
          <w:szCs w:val="24"/>
        </w:rPr>
        <w:t xml:space="preserve">, выбор негосударственного пенсионного фонда с точки зрения надёжности и доходности. </w:t>
      </w:r>
    </w:p>
    <w:p w:rsidR="004F4907" w:rsidRPr="004F4907" w:rsidRDefault="004F4907" w:rsidP="00784B3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4907">
        <w:rPr>
          <w:rFonts w:ascii="Times New Roman" w:hAnsi="Times New Roman" w:cs="Times New Roman"/>
          <w:b/>
          <w:sz w:val="24"/>
          <w:szCs w:val="24"/>
        </w:rPr>
        <w:t>Содержание программы элективного курса</w:t>
      </w:r>
    </w:p>
    <w:p w:rsidR="004F4907" w:rsidRPr="004F4907" w:rsidRDefault="00784B30" w:rsidP="00784B3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«Финансовая грамотность</w:t>
      </w:r>
      <w:r w:rsidR="004F4907" w:rsidRPr="004F4907">
        <w:rPr>
          <w:rFonts w:ascii="Times New Roman" w:hAnsi="Times New Roman" w:cs="Times New Roman"/>
          <w:b/>
          <w:sz w:val="24"/>
          <w:szCs w:val="24"/>
        </w:rPr>
        <w:t>»</w:t>
      </w:r>
    </w:p>
    <w:p w:rsidR="00423433" w:rsidRDefault="004F2262" w:rsidP="004F226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 класс</w:t>
      </w:r>
    </w:p>
    <w:p w:rsidR="00450CC1" w:rsidRPr="007E7274" w:rsidRDefault="00450CC1" w:rsidP="00450C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7E7274">
        <w:rPr>
          <w:rFonts w:ascii="Times New Roman" w:hAnsi="Times New Roman"/>
          <w:lang w:eastAsia="ru-RU"/>
        </w:rPr>
        <w:t xml:space="preserve">       Понятие банковской систем</w:t>
      </w:r>
      <w:r w:rsidRPr="007E7274">
        <w:rPr>
          <w:rFonts w:ascii="Times New Roman" w:hAnsi="Times New Roman"/>
        </w:rPr>
        <w:t>ы, коммерческий банк. Центральный банк РФ.</w:t>
      </w:r>
      <w:r w:rsidRPr="007E7274">
        <w:rPr>
          <w:rFonts w:ascii="Times New Roman" w:hAnsi="Times New Roman"/>
          <w:lang w:eastAsia="ru-RU"/>
        </w:rPr>
        <w:t xml:space="preserve">  </w:t>
      </w:r>
      <w:r w:rsidR="00025A99">
        <w:rPr>
          <w:rFonts w:ascii="Times New Roman" w:hAnsi="Times New Roman"/>
        </w:rPr>
        <w:t>Банки Красноярского края</w:t>
      </w:r>
      <w:r>
        <w:rPr>
          <w:rFonts w:ascii="Times New Roman" w:hAnsi="Times New Roman"/>
        </w:rPr>
        <w:t>.</w:t>
      </w:r>
      <w:r w:rsidRPr="007E7274">
        <w:rPr>
          <w:rFonts w:ascii="Times New Roman" w:hAnsi="Times New Roman"/>
          <w:lang w:eastAsia="ru-RU"/>
        </w:rPr>
        <w:t xml:space="preserve"> Виды депозитов, порядок начисления простых и сложных процентов, порядок возмещения вкладов, основные параметры </w:t>
      </w:r>
      <w:r w:rsidRPr="007E7274">
        <w:rPr>
          <w:rFonts w:ascii="Times New Roman" w:hAnsi="Times New Roman"/>
        </w:rPr>
        <w:t>д</w:t>
      </w:r>
      <w:r w:rsidRPr="007E7274">
        <w:rPr>
          <w:rFonts w:ascii="Times New Roman" w:hAnsi="Times New Roman"/>
          <w:lang w:eastAsia="ru-RU"/>
        </w:rPr>
        <w:t>епозита</w:t>
      </w:r>
      <w:r w:rsidRPr="007E7274">
        <w:rPr>
          <w:rFonts w:ascii="Times New Roman" w:hAnsi="Times New Roman"/>
        </w:rPr>
        <w:t>.</w:t>
      </w:r>
      <w:r w:rsidRPr="007E7274">
        <w:rPr>
          <w:rFonts w:ascii="Times New Roman" w:hAnsi="Times New Roman"/>
          <w:lang w:eastAsia="ru-RU"/>
        </w:rPr>
        <w:t xml:space="preserve"> Кредит, кредитная история, процент, виды кредитов, параметры выбора необходимого вида кредита.</w:t>
      </w:r>
      <w:r w:rsidRPr="007E7274">
        <w:rPr>
          <w:rFonts w:ascii="Times New Roman" w:hAnsi="Times New Roman"/>
        </w:rPr>
        <w:t xml:space="preserve"> </w:t>
      </w:r>
      <w:proofErr w:type="spellStart"/>
      <w:r w:rsidRPr="007E7274">
        <w:rPr>
          <w:rFonts w:ascii="Times New Roman" w:hAnsi="Times New Roman"/>
        </w:rPr>
        <w:t>А</w:t>
      </w:r>
      <w:r w:rsidRPr="007E7274">
        <w:rPr>
          <w:rFonts w:ascii="Times New Roman" w:hAnsi="Times New Roman"/>
          <w:lang w:eastAsia="ru-RU"/>
        </w:rPr>
        <w:t>вто</w:t>
      </w:r>
      <w:r w:rsidRPr="007E7274">
        <w:rPr>
          <w:rFonts w:ascii="Times New Roman" w:hAnsi="Times New Roman"/>
        </w:rPr>
        <w:t>кредитование</w:t>
      </w:r>
      <w:proofErr w:type="spellEnd"/>
      <w:r w:rsidRPr="007E7274">
        <w:rPr>
          <w:rFonts w:ascii="Times New Roman" w:hAnsi="Times New Roman"/>
        </w:rPr>
        <w:t>, потребительское кредитование. Ипотечный кредит. Ипотечное кред</w:t>
      </w:r>
      <w:r w:rsidR="00A25D6F">
        <w:rPr>
          <w:rFonts w:ascii="Times New Roman" w:hAnsi="Times New Roman"/>
        </w:rPr>
        <w:t>итование в Красноярском крае</w:t>
      </w:r>
      <w:r w:rsidR="00025A99">
        <w:rPr>
          <w:rFonts w:ascii="Times New Roman" w:hAnsi="Times New Roman"/>
        </w:rPr>
        <w:t xml:space="preserve"> (8 ч.)</w:t>
      </w:r>
    </w:p>
    <w:p w:rsidR="00450CC1" w:rsidRPr="007E7274" w:rsidRDefault="00450CC1" w:rsidP="00450C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7E7274">
        <w:rPr>
          <w:rFonts w:ascii="Times New Roman" w:hAnsi="Times New Roman"/>
          <w:lang w:eastAsia="ru-RU"/>
        </w:rPr>
        <w:t xml:space="preserve">      Понятие фондового рынка</w:t>
      </w:r>
      <w:r w:rsidRPr="007E7274">
        <w:rPr>
          <w:rFonts w:ascii="Times New Roman" w:hAnsi="Times New Roman"/>
        </w:rPr>
        <w:t>.</w:t>
      </w:r>
      <w:r w:rsidRPr="007E7274">
        <w:rPr>
          <w:rFonts w:ascii="Times New Roman" w:hAnsi="Times New Roman"/>
          <w:lang w:eastAsia="ru-RU"/>
        </w:rPr>
        <w:t xml:space="preserve">   </w:t>
      </w:r>
      <w:r w:rsidRPr="007E7274">
        <w:rPr>
          <w:rFonts w:ascii="Times New Roman" w:hAnsi="Times New Roman"/>
        </w:rPr>
        <w:t>В</w:t>
      </w:r>
      <w:r w:rsidRPr="007E7274">
        <w:rPr>
          <w:rFonts w:ascii="Times New Roman" w:hAnsi="Times New Roman"/>
          <w:lang w:eastAsia="ru-RU"/>
        </w:rPr>
        <w:t>иды ценных бумаг</w:t>
      </w:r>
      <w:r w:rsidRPr="007E7274">
        <w:rPr>
          <w:rFonts w:ascii="Times New Roman" w:hAnsi="Times New Roman"/>
        </w:rPr>
        <w:t>:</w:t>
      </w:r>
      <w:r w:rsidRPr="007E7274">
        <w:rPr>
          <w:rFonts w:ascii="Times New Roman" w:hAnsi="Times New Roman"/>
          <w:lang w:eastAsia="ru-RU"/>
        </w:rPr>
        <w:t xml:space="preserve"> акция, облигация, вексель</w:t>
      </w:r>
      <w:r w:rsidRPr="007E7274">
        <w:rPr>
          <w:rFonts w:ascii="Times New Roman" w:hAnsi="Times New Roman"/>
        </w:rPr>
        <w:t>.</w:t>
      </w:r>
      <w:r w:rsidRPr="007E7274">
        <w:rPr>
          <w:rFonts w:ascii="Times New Roman" w:hAnsi="Times New Roman"/>
          <w:lang w:eastAsia="ru-RU"/>
        </w:rPr>
        <w:t xml:space="preserve"> Разновидности паевых инвестиционных фондов, отличия паевых инвестиционных фондов от общих фондов банковского управления.</w:t>
      </w:r>
      <w:r w:rsidRPr="007E7274">
        <w:rPr>
          <w:rFonts w:ascii="Times New Roman" w:hAnsi="Times New Roman"/>
        </w:rPr>
        <w:t xml:space="preserve"> В</w:t>
      </w:r>
      <w:r w:rsidRPr="007E7274">
        <w:rPr>
          <w:rFonts w:ascii="Times New Roman" w:hAnsi="Times New Roman"/>
          <w:lang w:eastAsia="ru-RU"/>
        </w:rPr>
        <w:t>иды профессиональных участников ценных бумаг</w:t>
      </w:r>
      <w:r w:rsidRPr="007E7274">
        <w:rPr>
          <w:rFonts w:ascii="Times New Roman" w:hAnsi="Times New Roman"/>
        </w:rPr>
        <w:t>. Т</w:t>
      </w:r>
      <w:r w:rsidR="00025A99">
        <w:rPr>
          <w:rFonts w:ascii="Times New Roman" w:hAnsi="Times New Roman"/>
          <w:lang w:eastAsia="ru-RU"/>
        </w:rPr>
        <w:t>ипы валютных сделок (6 ч.)</w:t>
      </w:r>
    </w:p>
    <w:p w:rsidR="00450CC1" w:rsidRPr="007E7274" w:rsidRDefault="00450CC1" w:rsidP="00450C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7E7274">
        <w:rPr>
          <w:rFonts w:ascii="Times New Roman" w:hAnsi="Times New Roman"/>
          <w:lang w:eastAsia="ru-RU"/>
        </w:rPr>
        <w:t xml:space="preserve">      Налоговая система</w:t>
      </w:r>
      <w:r w:rsidRPr="007E7274">
        <w:rPr>
          <w:rFonts w:ascii="Times New Roman" w:hAnsi="Times New Roman"/>
        </w:rPr>
        <w:t xml:space="preserve">. </w:t>
      </w:r>
      <w:r w:rsidRPr="007E7274">
        <w:rPr>
          <w:rFonts w:ascii="Times New Roman" w:hAnsi="Times New Roman"/>
          <w:lang w:eastAsia="ru-RU"/>
        </w:rPr>
        <w:t xml:space="preserve"> </w:t>
      </w:r>
      <w:r w:rsidRPr="007E7274">
        <w:rPr>
          <w:rFonts w:ascii="Times New Roman" w:hAnsi="Times New Roman"/>
        </w:rPr>
        <w:t>Виды налогов</w:t>
      </w:r>
      <w:r w:rsidRPr="007E7274">
        <w:rPr>
          <w:rFonts w:ascii="Times New Roman" w:hAnsi="Times New Roman"/>
          <w:lang w:eastAsia="ru-RU"/>
        </w:rPr>
        <w:t>, пошлины, сборы</w:t>
      </w:r>
      <w:r w:rsidRPr="007E7274">
        <w:rPr>
          <w:rFonts w:ascii="Times New Roman" w:hAnsi="Times New Roman"/>
        </w:rPr>
        <w:t>. Налоговая система РФ.</w:t>
      </w:r>
      <w:r w:rsidRPr="007E7274">
        <w:rPr>
          <w:rFonts w:ascii="Times New Roman" w:hAnsi="Times New Roman"/>
          <w:lang w:eastAsia="ru-RU"/>
        </w:rPr>
        <w:t xml:space="preserve"> Основания взимания налогов с граждан.</w:t>
      </w:r>
      <w:r w:rsidRPr="007E7274">
        <w:rPr>
          <w:rFonts w:ascii="Times New Roman" w:hAnsi="Times New Roman"/>
        </w:rPr>
        <w:t xml:space="preserve"> Н</w:t>
      </w:r>
      <w:r w:rsidRPr="007E7274">
        <w:rPr>
          <w:rFonts w:ascii="Times New Roman" w:hAnsi="Times New Roman"/>
          <w:lang w:eastAsia="ru-RU"/>
        </w:rPr>
        <w:t>алоговая декларация.</w:t>
      </w:r>
    </w:p>
    <w:p w:rsidR="00450CC1" w:rsidRPr="007E7274" w:rsidRDefault="00450CC1" w:rsidP="00450C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bookmarkStart w:id="0" w:name="Par4845"/>
      <w:bookmarkEnd w:id="0"/>
      <w:r w:rsidRPr="007E7274">
        <w:rPr>
          <w:rFonts w:ascii="Times New Roman" w:hAnsi="Times New Roman"/>
          <w:lang w:eastAsia="ru-RU"/>
        </w:rPr>
        <w:t xml:space="preserve">    </w:t>
      </w:r>
      <w:r w:rsidRPr="007E7274">
        <w:rPr>
          <w:rFonts w:ascii="Times New Roman" w:hAnsi="Times New Roman"/>
        </w:rPr>
        <w:t xml:space="preserve">ИНН </w:t>
      </w:r>
      <w:r w:rsidRPr="007E7274">
        <w:rPr>
          <w:rFonts w:ascii="Times New Roman" w:hAnsi="Times New Roman"/>
          <w:lang w:eastAsia="ru-RU"/>
        </w:rPr>
        <w:t xml:space="preserve">и порядок его получения     </w:t>
      </w:r>
      <w:r w:rsidRPr="007E7274">
        <w:rPr>
          <w:rFonts w:ascii="Times New Roman" w:hAnsi="Times New Roman"/>
        </w:rPr>
        <w:t>С</w:t>
      </w:r>
      <w:r w:rsidRPr="007E7274">
        <w:rPr>
          <w:rFonts w:ascii="Times New Roman" w:hAnsi="Times New Roman"/>
          <w:lang w:eastAsia="ru-RU"/>
        </w:rPr>
        <w:t>лучаев и спосо</w:t>
      </w:r>
      <w:r w:rsidR="00025A99">
        <w:rPr>
          <w:rFonts w:ascii="Times New Roman" w:hAnsi="Times New Roman"/>
          <w:lang w:eastAsia="ru-RU"/>
        </w:rPr>
        <w:t>бов получения налоговых вычетов (8 ч.)</w:t>
      </w:r>
    </w:p>
    <w:p w:rsidR="00450CC1" w:rsidRPr="007E7274" w:rsidRDefault="00450CC1" w:rsidP="00450C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7E7274">
        <w:rPr>
          <w:rFonts w:ascii="Times New Roman" w:hAnsi="Times New Roman"/>
          <w:lang w:eastAsia="ru-RU"/>
        </w:rPr>
        <w:t xml:space="preserve">       Страховой рынок, основные участники страхового рынка. Особенности развития страхового рынка в России. Обязательное и добровольное страхование.</w:t>
      </w:r>
    </w:p>
    <w:p w:rsidR="00450CC1" w:rsidRDefault="00450CC1" w:rsidP="00450CC1">
      <w:pPr>
        <w:pStyle w:val="ConsPlusNormal"/>
        <w:tabs>
          <w:tab w:val="left" w:pos="426"/>
        </w:tabs>
        <w:jc w:val="both"/>
        <w:outlineLvl w:val="5"/>
        <w:rPr>
          <w:rFonts w:ascii="Times New Roman" w:hAnsi="Times New Roman" w:cs="Times New Roman"/>
          <w:sz w:val="22"/>
          <w:szCs w:val="22"/>
        </w:rPr>
      </w:pPr>
      <w:r w:rsidRPr="007E7274">
        <w:rPr>
          <w:rFonts w:ascii="Times New Roman" w:hAnsi="Times New Roman" w:cs="Times New Roman"/>
          <w:sz w:val="22"/>
          <w:szCs w:val="22"/>
        </w:rPr>
        <w:t>Классификация страховых продуктов, условия осуществления различных видов страхования. Обязательное и добровольное страхование, франшиза, страховая сумма, страховая стоимость, страховая премия.  Страховой полис. Условия осуществления различных видов страхования, алгоритм действий при наступлении страховых случаев. Особенности выбора страховой компании. Стра</w:t>
      </w:r>
      <w:r w:rsidR="00E339F4">
        <w:rPr>
          <w:rFonts w:ascii="Times New Roman" w:hAnsi="Times New Roman" w:cs="Times New Roman"/>
          <w:sz w:val="22"/>
          <w:szCs w:val="22"/>
        </w:rPr>
        <w:t>ховые компании РФ</w:t>
      </w:r>
      <w:r w:rsidR="00025A99">
        <w:rPr>
          <w:rFonts w:ascii="Times New Roman" w:hAnsi="Times New Roman" w:cs="Times New Roman"/>
          <w:sz w:val="22"/>
          <w:szCs w:val="22"/>
        </w:rPr>
        <w:t xml:space="preserve"> (10 ч.)</w:t>
      </w:r>
    </w:p>
    <w:p w:rsidR="00450CC1" w:rsidRPr="007E7274" w:rsidRDefault="00450CC1" w:rsidP="00450CC1">
      <w:pPr>
        <w:pStyle w:val="ConsPlusNormal"/>
        <w:tabs>
          <w:tab w:val="left" w:pos="426"/>
        </w:tabs>
        <w:jc w:val="both"/>
        <w:outlineLvl w:val="5"/>
        <w:rPr>
          <w:rFonts w:ascii="Times New Roman" w:eastAsia="Calibri" w:hAnsi="Times New Roman" w:cs="Times New Roman"/>
          <w:sz w:val="22"/>
          <w:szCs w:val="22"/>
        </w:rPr>
      </w:pPr>
    </w:p>
    <w:p w:rsidR="004F2262" w:rsidRPr="004F4907" w:rsidRDefault="004F2262" w:rsidP="004F226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4907">
        <w:rPr>
          <w:rFonts w:ascii="Times New Roman" w:hAnsi="Times New Roman" w:cs="Times New Roman"/>
          <w:b/>
          <w:sz w:val="24"/>
          <w:szCs w:val="24"/>
        </w:rPr>
        <w:t>Содержание программы элективного курса</w:t>
      </w:r>
    </w:p>
    <w:p w:rsidR="004F2262" w:rsidRPr="004F4907" w:rsidRDefault="004F2262" w:rsidP="004F226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«Финансовая грамотность</w:t>
      </w:r>
      <w:r w:rsidRPr="004F4907">
        <w:rPr>
          <w:rFonts w:ascii="Times New Roman" w:hAnsi="Times New Roman" w:cs="Times New Roman"/>
          <w:b/>
          <w:sz w:val="24"/>
          <w:szCs w:val="24"/>
        </w:rPr>
        <w:t>»</w:t>
      </w:r>
    </w:p>
    <w:p w:rsidR="004F2262" w:rsidRDefault="004F2262" w:rsidP="004F226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 класс</w:t>
      </w:r>
    </w:p>
    <w:p w:rsidR="00450CC1" w:rsidRPr="007E7274" w:rsidRDefault="00450CC1" w:rsidP="00450CC1">
      <w:pPr>
        <w:pStyle w:val="ConsPlusNormal"/>
        <w:tabs>
          <w:tab w:val="left" w:pos="426"/>
        </w:tabs>
        <w:ind w:firstLine="284"/>
        <w:jc w:val="both"/>
        <w:outlineLvl w:val="5"/>
        <w:rPr>
          <w:rFonts w:ascii="Times New Roman" w:hAnsi="Times New Roman" w:cs="Times New Roman"/>
          <w:sz w:val="22"/>
          <w:szCs w:val="22"/>
        </w:rPr>
      </w:pPr>
      <w:r w:rsidRPr="007E7274">
        <w:rPr>
          <w:rFonts w:ascii="Times New Roman" w:hAnsi="Times New Roman" w:cs="Times New Roman"/>
          <w:sz w:val="22"/>
          <w:szCs w:val="22"/>
        </w:rPr>
        <w:t>Понятие малого и среднего бизнеса. Порядок формирования уставного капитала, структура доходов и расходов. Структура доходов и расходов, порядок расчёта прибыли, необходимость и назначение бухгалтерского учёта. Функции маркетинга и менеджмента в работе предприятия. Профессии в сфере бизнеса. Подготовка специалистов в ВУЗах. Порядок расчёта и уплаты налогов в малом и среднем бизнесе, определение рисков и их снижение. Предприятия малого</w:t>
      </w:r>
      <w:r w:rsidR="00025A99">
        <w:rPr>
          <w:rFonts w:ascii="Times New Roman" w:hAnsi="Times New Roman" w:cs="Times New Roman"/>
          <w:sz w:val="22"/>
          <w:szCs w:val="22"/>
        </w:rPr>
        <w:t xml:space="preserve"> и среднего бизнеса Красноярского края (10 ч.)</w:t>
      </w:r>
    </w:p>
    <w:p w:rsidR="00450CC1" w:rsidRPr="007E7274" w:rsidRDefault="00450CC1" w:rsidP="00450CC1">
      <w:pPr>
        <w:pStyle w:val="ConsPlusNormal"/>
        <w:tabs>
          <w:tab w:val="left" w:pos="426"/>
        </w:tabs>
        <w:ind w:firstLine="284"/>
        <w:jc w:val="both"/>
        <w:outlineLvl w:val="5"/>
        <w:rPr>
          <w:rFonts w:ascii="Times New Roman" w:hAnsi="Times New Roman" w:cs="Times New Roman"/>
          <w:sz w:val="22"/>
          <w:szCs w:val="22"/>
        </w:rPr>
      </w:pPr>
      <w:r w:rsidRPr="007E7274">
        <w:rPr>
          <w:rFonts w:ascii="Times New Roman" w:hAnsi="Times New Roman" w:cs="Times New Roman"/>
          <w:sz w:val="22"/>
          <w:szCs w:val="22"/>
        </w:rPr>
        <w:lastRenderedPageBreak/>
        <w:t xml:space="preserve">Инвестиции, инвестирование. Инвестиционный портфель, стратегия инвестирования. Инвестиционный инструмент, диверсификация инвестиционного портфеля. Финансовый риск, доходность. Финансовая пирамида, признаки финансовой пирамиды. </w:t>
      </w:r>
      <w:proofErr w:type="spellStart"/>
      <w:r w:rsidRPr="007E7274">
        <w:rPr>
          <w:rFonts w:ascii="Times New Roman" w:hAnsi="Times New Roman" w:cs="Times New Roman"/>
          <w:sz w:val="22"/>
          <w:szCs w:val="22"/>
        </w:rPr>
        <w:t>Хайп</w:t>
      </w:r>
      <w:proofErr w:type="spellEnd"/>
      <w:r w:rsidRPr="007E7274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7E7274">
        <w:rPr>
          <w:rFonts w:ascii="Times New Roman" w:hAnsi="Times New Roman" w:cs="Times New Roman"/>
          <w:sz w:val="22"/>
          <w:szCs w:val="22"/>
        </w:rPr>
        <w:t>фишинг</w:t>
      </w:r>
      <w:proofErr w:type="spellEnd"/>
      <w:r w:rsidRPr="007E7274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7E7274">
        <w:rPr>
          <w:rFonts w:ascii="Times New Roman" w:hAnsi="Times New Roman" w:cs="Times New Roman"/>
          <w:sz w:val="22"/>
          <w:szCs w:val="22"/>
        </w:rPr>
        <w:t>фарминг</w:t>
      </w:r>
      <w:proofErr w:type="spellEnd"/>
      <w:r w:rsidRPr="007E7274">
        <w:rPr>
          <w:rFonts w:ascii="Times New Roman" w:hAnsi="Times New Roman" w:cs="Times New Roman"/>
          <w:sz w:val="22"/>
          <w:szCs w:val="22"/>
        </w:rPr>
        <w:t>.  Виды рисков при осуществлении финансовых операций. Способы за</w:t>
      </w:r>
      <w:r w:rsidR="00025A99">
        <w:rPr>
          <w:rFonts w:ascii="Times New Roman" w:hAnsi="Times New Roman" w:cs="Times New Roman"/>
          <w:sz w:val="22"/>
          <w:szCs w:val="22"/>
        </w:rPr>
        <w:t>щиты от финансовых мошенничеств (11 ч.)</w:t>
      </w:r>
    </w:p>
    <w:p w:rsidR="00450CC1" w:rsidRDefault="00450CC1" w:rsidP="00450CC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7E7274">
        <w:rPr>
          <w:rFonts w:ascii="Times New Roman" w:hAnsi="Times New Roman"/>
        </w:rPr>
        <w:t xml:space="preserve">      </w:t>
      </w:r>
      <w:r w:rsidRPr="007E7274">
        <w:rPr>
          <w:rFonts w:ascii="Times New Roman" w:hAnsi="Times New Roman"/>
          <w:lang w:eastAsia="ru-RU"/>
        </w:rPr>
        <w:t>Пенсия, пенсионная система. История развития пенсионной  системы России. Пенсионный фонд, управляющая компания. Негосударственное пенсионное обеспечение.</w:t>
      </w:r>
      <w:r w:rsidRPr="007E7274">
        <w:rPr>
          <w:rFonts w:ascii="Times New Roman" w:hAnsi="Times New Roman"/>
        </w:rPr>
        <w:t xml:space="preserve"> Негосударственные пенсионные</w:t>
      </w:r>
      <w:r w:rsidR="00025A99">
        <w:rPr>
          <w:rFonts w:ascii="Times New Roman" w:hAnsi="Times New Roman"/>
        </w:rPr>
        <w:t xml:space="preserve"> фонды РФ Красноярского края</w:t>
      </w:r>
      <w:r w:rsidRPr="007E7274">
        <w:rPr>
          <w:rFonts w:ascii="Times New Roman" w:hAnsi="Times New Roman"/>
        </w:rPr>
        <w:t>.</w:t>
      </w:r>
      <w:r w:rsidRPr="007E7274">
        <w:rPr>
          <w:rFonts w:ascii="Times New Roman" w:hAnsi="Times New Roman"/>
          <w:lang w:eastAsia="ru-RU"/>
        </w:rPr>
        <w:t xml:space="preserve"> Способы финансового обеспечения в старости, основания получения пенсии по старост</w:t>
      </w:r>
      <w:r w:rsidRPr="007E7274">
        <w:rPr>
          <w:rFonts w:ascii="Times New Roman" w:hAnsi="Times New Roman"/>
        </w:rPr>
        <w:t>и. Программы</w:t>
      </w:r>
      <w:r w:rsidRPr="007E7274">
        <w:rPr>
          <w:rFonts w:ascii="Times New Roman" w:hAnsi="Times New Roman"/>
          <w:lang w:eastAsia="ru-RU"/>
        </w:rPr>
        <w:t xml:space="preserve"> пенсионного об</w:t>
      </w:r>
      <w:r w:rsidR="00025A99">
        <w:rPr>
          <w:rFonts w:ascii="Times New Roman" w:hAnsi="Times New Roman"/>
          <w:lang w:eastAsia="ru-RU"/>
        </w:rPr>
        <w:t>еспечения. Льготные пенсии в РФ (9 ч.)</w:t>
      </w:r>
    </w:p>
    <w:p w:rsidR="00025A99" w:rsidRDefault="00025A99" w:rsidP="00450CC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</w:p>
    <w:p w:rsidR="00025A99" w:rsidRPr="00A83907" w:rsidRDefault="00025A99" w:rsidP="00450CC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</w:p>
    <w:p w:rsidR="004F4907" w:rsidRPr="004F4907" w:rsidRDefault="004F4907" w:rsidP="0002724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4907">
        <w:rPr>
          <w:rFonts w:ascii="Times New Roman" w:hAnsi="Times New Roman" w:cs="Times New Roman"/>
          <w:b/>
          <w:sz w:val="24"/>
          <w:szCs w:val="24"/>
        </w:rPr>
        <w:t>Структура элективного курса:</w:t>
      </w:r>
    </w:p>
    <w:p w:rsidR="00966094" w:rsidRPr="00493EA2" w:rsidRDefault="004F4907" w:rsidP="00686F09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907">
        <w:rPr>
          <w:rFonts w:ascii="Times New Roman" w:hAnsi="Times New Roman" w:cs="Times New Roman"/>
          <w:sz w:val="24"/>
          <w:szCs w:val="24"/>
        </w:rPr>
        <w:t>Программ</w:t>
      </w:r>
      <w:r w:rsidR="00493EA2">
        <w:rPr>
          <w:rFonts w:ascii="Times New Roman" w:hAnsi="Times New Roman" w:cs="Times New Roman"/>
          <w:sz w:val="24"/>
          <w:szCs w:val="24"/>
        </w:rPr>
        <w:t>а для 10 класса  рассчитан</w:t>
      </w:r>
      <w:r w:rsidR="006621AA">
        <w:rPr>
          <w:rFonts w:ascii="Times New Roman" w:hAnsi="Times New Roman" w:cs="Times New Roman"/>
          <w:sz w:val="24"/>
          <w:szCs w:val="24"/>
        </w:rPr>
        <w:t>а</w:t>
      </w:r>
      <w:r w:rsidR="002B0AA2">
        <w:rPr>
          <w:rFonts w:ascii="Times New Roman" w:hAnsi="Times New Roman" w:cs="Times New Roman"/>
          <w:sz w:val="24"/>
          <w:szCs w:val="24"/>
        </w:rPr>
        <w:t xml:space="preserve"> на 34</w:t>
      </w:r>
      <w:r w:rsidR="00493EA2">
        <w:rPr>
          <w:rFonts w:ascii="Times New Roman" w:hAnsi="Times New Roman" w:cs="Times New Roman"/>
          <w:sz w:val="24"/>
          <w:szCs w:val="24"/>
        </w:rPr>
        <w:t xml:space="preserve"> учебных часов, для </w:t>
      </w:r>
      <w:r w:rsidRPr="004F4907">
        <w:rPr>
          <w:rFonts w:ascii="Times New Roman" w:hAnsi="Times New Roman" w:cs="Times New Roman"/>
          <w:sz w:val="24"/>
          <w:szCs w:val="24"/>
        </w:rPr>
        <w:t xml:space="preserve">11 </w:t>
      </w:r>
      <w:r w:rsidR="00F45D07">
        <w:rPr>
          <w:rFonts w:ascii="Times New Roman" w:hAnsi="Times New Roman" w:cs="Times New Roman"/>
          <w:sz w:val="24"/>
          <w:szCs w:val="24"/>
        </w:rPr>
        <w:t>класса на 34 учебных часа по 1 часу в неделю.</w:t>
      </w:r>
    </w:p>
    <w:p w:rsidR="00450CC1" w:rsidRPr="007E7274" w:rsidRDefault="00450CC1" w:rsidP="00587198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lang w:eastAsia="ru-RU"/>
        </w:rPr>
      </w:pPr>
      <w:r w:rsidRPr="007E7274">
        <w:rPr>
          <w:rFonts w:ascii="Times New Roman" w:eastAsia="Times New Roman" w:hAnsi="Times New Roman"/>
          <w:b/>
          <w:color w:val="000000"/>
          <w:lang w:eastAsia="ru-RU"/>
        </w:rPr>
        <w:t>ТЕМАТИЧЕСКОЕ ПЛАНИРОВАНИЕ</w:t>
      </w:r>
    </w:p>
    <w:p w:rsidR="00450CC1" w:rsidRPr="007E7274" w:rsidRDefault="00450CC1" w:rsidP="00450CC1">
      <w:pPr>
        <w:spacing w:after="0" w:line="240" w:lineRule="auto"/>
        <w:rPr>
          <w:rFonts w:ascii="Times New Roman" w:hAnsi="Times New Roman"/>
          <w:b/>
        </w:rPr>
      </w:pPr>
      <w:r w:rsidRPr="007E7274">
        <w:rPr>
          <w:rFonts w:ascii="Times New Roman" w:hAnsi="Times New Roman"/>
          <w:b/>
        </w:rPr>
        <w:t>10 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2"/>
        <w:gridCol w:w="5296"/>
        <w:gridCol w:w="1442"/>
        <w:gridCol w:w="1374"/>
        <w:gridCol w:w="1374"/>
      </w:tblGrid>
      <w:tr w:rsidR="002B0AA2" w:rsidRPr="007E7274" w:rsidTr="002B0AA2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A2" w:rsidRPr="007E7274" w:rsidRDefault="002B0AA2" w:rsidP="00F21D48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lang w:eastAsia="zh-CN"/>
              </w:rPr>
            </w:pPr>
            <w:r w:rsidRPr="007E7274">
              <w:rPr>
                <w:rFonts w:ascii="Times New Roman" w:eastAsia="SimSun" w:hAnsi="Times New Roman"/>
                <w:b/>
                <w:lang w:eastAsia="zh-CN"/>
              </w:rPr>
              <w:t>№ п./п.</w:t>
            </w: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AA2" w:rsidRPr="007E7274" w:rsidRDefault="002B0AA2" w:rsidP="00F21D48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lang w:eastAsia="zh-CN"/>
              </w:rPr>
            </w:pPr>
            <w:r w:rsidRPr="007E7274">
              <w:rPr>
                <w:rFonts w:ascii="Times New Roman" w:eastAsia="SimSun" w:hAnsi="Times New Roman"/>
                <w:b/>
                <w:lang w:eastAsia="zh-CN"/>
              </w:rPr>
              <w:t>Темы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AA2" w:rsidRPr="007E7274" w:rsidRDefault="002B0AA2" w:rsidP="00F21D48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lang w:eastAsia="zh-CN"/>
              </w:rPr>
            </w:pPr>
            <w:r w:rsidRPr="007E7274">
              <w:rPr>
                <w:rFonts w:ascii="Times New Roman" w:eastAsia="SimSun" w:hAnsi="Times New Roman"/>
                <w:b/>
                <w:lang w:eastAsia="zh-CN"/>
              </w:rPr>
              <w:t>Количество часов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A2" w:rsidRDefault="002B0AA2" w:rsidP="00F21D48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lang w:eastAsia="zh-CN"/>
              </w:rPr>
            </w:pPr>
            <w:r>
              <w:rPr>
                <w:rFonts w:ascii="Times New Roman" w:eastAsia="SimSun" w:hAnsi="Times New Roman"/>
                <w:b/>
                <w:lang w:eastAsia="zh-CN"/>
              </w:rPr>
              <w:t>Дата проведения</w:t>
            </w:r>
          </w:p>
          <w:p w:rsidR="002B0AA2" w:rsidRPr="007E7274" w:rsidRDefault="002B0AA2" w:rsidP="00F21D48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lang w:eastAsia="zh-CN"/>
              </w:rPr>
            </w:pPr>
            <w:r>
              <w:rPr>
                <w:rFonts w:ascii="Times New Roman" w:eastAsia="SimSun" w:hAnsi="Times New Roman"/>
                <w:b/>
                <w:lang w:eastAsia="zh-CN"/>
              </w:rPr>
              <w:t>план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A2" w:rsidRDefault="002B0AA2" w:rsidP="002B0AA2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lang w:eastAsia="zh-CN"/>
              </w:rPr>
            </w:pPr>
            <w:r>
              <w:rPr>
                <w:rFonts w:ascii="Times New Roman" w:eastAsia="SimSun" w:hAnsi="Times New Roman"/>
                <w:b/>
                <w:lang w:eastAsia="zh-CN"/>
              </w:rPr>
              <w:t>Дата проведения</w:t>
            </w:r>
          </w:p>
          <w:p w:rsidR="002B0AA2" w:rsidRPr="007E7274" w:rsidRDefault="002B0AA2" w:rsidP="002B0AA2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lang w:eastAsia="zh-CN"/>
              </w:rPr>
            </w:pPr>
            <w:r>
              <w:rPr>
                <w:rFonts w:ascii="Times New Roman" w:eastAsia="SimSun" w:hAnsi="Times New Roman"/>
                <w:b/>
                <w:lang w:eastAsia="zh-CN"/>
              </w:rPr>
              <w:t>факт</w:t>
            </w:r>
          </w:p>
        </w:tc>
      </w:tr>
      <w:tr w:rsidR="00E339F4" w:rsidRPr="007E7274" w:rsidTr="002B0AA2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F4" w:rsidRPr="007E7274" w:rsidRDefault="00E339F4" w:rsidP="00F21D48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lang w:eastAsia="zh-CN"/>
              </w:rPr>
            </w:pP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9F4" w:rsidRPr="007E7274" w:rsidRDefault="00E339F4" w:rsidP="00F21D48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lang w:eastAsia="zh-CN"/>
              </w:rPr>
            </w:pPr>
            <w:r>
              <w:rPr>
                <w:rFonts w:ascii="Times New Roman" w:eastAsia="SimSun" w:hAnsi="Times New Roman"/>
                <w:b/>
                <w:lang w:eastAsia="zh-CN"/>
              </w:rPr>
              <w:t>Банки: чем они могут быть полезны людям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9F4" w:rsidRPr="007E7274" w:rsidRDefault="00E339F4" w:rsidP="00F21D48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lang w:eastAsia="zh-CN"/>
              </w:rPr>
            </w:pPr>
            <w:r>
              <w:rPr>
                <w:rFonts w:ascii="Times New Roman" w:eastAsia="SimSun" w:hAnsi="Times New Roman"/>
                <w:b/>
                <w:lang w:eastAsia="zh-CN"/>
              </w:rPr>
              <w:t>8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F4" w:rsidRDefault="00E339F4" w:rsidP="00F21D48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lang w:eastAsia="zh-CN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F4" w:rsidRDefault="00E339F4" w:rsidP="002B0AA2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lang w:eastAsia="zh-CN"/>
              </w:rPr>
            </w:pPr>
          </w:p>
        </w:tc>
      </w:tr>
      <w:tr w:rsidR="002B0AA2" w:rsidRPr="007E7274" w:rsidTr="002B0AA2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A2" w:rsidRPr="007E7274" w:rsidRDefault="002B0AA2" w:rsidP="00F21D48">
            <w:pPr>
              <w:pStyle w:val="ConsPlusNormal"/>
              <w:jc w:val="both"/>
              <w:outlineLvl w:val="5"/>
              <w:rPr>
                <w:rFonts w:ascii="Times New Roman" w:hAnsi="Times New Roman" w:cs="Times New Roman"/>
                <w:sz w:val="22"/>
                <w:szCs w:val="22"/>
              </w:rPr>
            </w:pPr>
            <w:r w:rsidRPr="007E727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A2" w:rsidRPr="007E7274" w:rsidRDefault="002B0AA2" w:rsidP="00F21D48">
            <w:pPr>
              <w:pStyle w:val="ConsPlusNormal"/>
              <w:jc w:val="both"/>
              <w:outlineLvl w:val="5"/>
              <w:rPr>
                <w:rFonts w:ascii="Times New Roman" w:hAnsi="Times New Roman" w:cs="Times New Roman"/>
                <w:sz w:val="22"/>
                <w:szCs w:val="22"/>
              </w:rPr>
            </w:pPr>
            <w:r w:rsidRPr="007E7274">
              <w:rPr>
                <w:rFonts w:ascii="Times New Roman" w:hAnsi="Times New Roman" w:cs="Times New Roman"/>
                <w:sz w:val="22"/>
                <w:szCs w:val="22"/>
              </w:rPr>
              <w:t>Понятие банковской системы, коммерческий банк. Центральный банк РФ.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A2" w:rsidRPr="007E7274" w:rsidRDefault="002B0AA2" w:rsidP="00F21D48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zh-CN"/>
              </w:rPr>
            </w:pPr>
            <w:r w:rsidRPr="007E7274">
              <w:rPr>
                <w:rFonts w:ascii="Times New Roman" w:eastAsia="SimSun" w:hAnsi="Times New Roman"/>
                <w:lang w:eastAsia="zh-CN"/>
              </w:rPr>
              <w:t>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A2" w:rsidRPr="007E7274" w:rsidRDefault="00F21D48" w:rsidP="00F21D48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5</w:t>
            </w:r>
            <w:r w:rsidR="00340947">
              <w:rPr>
                <w:rFonts w:ascii="Times New Roman" w:eastAsia="SimSun" w:hAnsi="Times New Roman"/>
                <w:lang w:eastAsia="zh-CN"/>
              </w:rPr>
              <w:t>.09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A2" w:rsidRPr="007E7274" w:rsidRDefault="002B0AA2" w:rsidP="00F21D48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zh-CN"/>
              </w:rPr>
            </w:pPr>
          </w:p>
        </w:tc>
      </w:tr>
      <w:tr w:rsidR="002B0AA2" w:rsidRPr="007E7274" w:rsidTr="002B0AA2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A2" w:rsidRPr="007E7274" w:rsidRDefault="002B0AA2" w:rsidP="00F21D48">
            <w:pPr>
              <w:pStyle w:val="ConsPlusNormal"/>
              <w:jc w:val="both"/>
              <w:outlineLvl w:val="5"/>
              <w:rPr>
                <w:rFonts w:ascii="Times New Roman" w:hAnsi="Times New Roman" w:cs="Times New Roman"/>
                <w:sz w:val="22"/>
                <w:szCs w:val="22"/>
              </w:rPr>
            </w:pPr>
            <w:r w:rsidRPr="007E727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A2" w:rsidRPr="007E7274" w:rsidRDefault="002B0AA2" w:rsidP="00F21D48">
            <w:pPr>
              <w:pStyle w:val="ConsPlusNormal"/>
              <w:jc w:val="both"/>
              <w:outlineLvl w:val="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Банки 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A2" w:rsidRPr="007E7274" w:rsidRDefault="002B0AA2" w:rsidP="00F21D48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zh-CN"/>
              </w:rPr>
            </w:pPr>
            <w:r w:rsidRPr="007E7274">
              <w:rPr>
                <w:rFonts w:ascii="Times New Roman" w:eastAsia="SimSun" w:hAnsi="Times New Roman"/>
                <w:lang w:eastAsia="zh-CN"/>
              </w:rPr>
              <w:t>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A2" w:rsidRPr="007E7274" w:rsidRDefault="00F21D48" w:rsidP="00F21D48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12</w:t>
            </w:r>
            <w:r w:rsidR="00340947">
              <w:rPr>
                <w:rFonts w:ascii="Times New Roman" w:eastAsia="SimSun" w:hAnsi="Times New Roman"/>
                <w:lang w:eastAsia="zh-CN"/>
              </w:rPr>
              <w:t>.09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A2" w:rsidRPr="007E7274" w:rsidRDefault="002B0AA2" w:rsidP="00F21D48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zh-CN"/>
              </w:rPr>
            </w:pPr>
          </w:p>
        </w:tc>
      </w:tr>
      <w:tr w:rsidR="002B0AA2" w:rsidRPr="007E7274" w:rsidTr="002B0AA2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A2" w:rsidRPr="007E7274" w:rsidRDefault="002B0AA2" w:rsidP="00F21D48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E7274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A2" w:rsidRPr="007E7274" w:rsidRDefault="002B0AA2" w:rsidP="00F21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E7274">
              <w:rPr>
                <w:rFonts w:ascii="Times New Roman" w:hAnsi="Times New Roman"/>
                <w:lang w:eastAsia="ru-RU"/>
              </w:rPr>
              <w:t xml:space="preserve">Виды депозитов, порядок начисления простых и сложных процентов, порядок возмещения вкладов, основные параметры </w:t>
            </w:r>
            <w:r w:rsidRPr="007E7274">
              <w:rPr>
                <w:rFonts w:ascii="Times New Roman" w:hAnsi="Times New Roman"/>
              </w:rPr>
              <w:t>д</w:t>
            </w:r>
            <w:r w:rsidRPr="007E7274">
              <w:rPr>
                <w:rFonts w:ascii="Times New Roman" w:hAnsi="Times New Roman"/>
                <w:lang w:eastAsia="ru-RU"/>
              </w:rPr>
              <w:t>епозита</w:t>
            </w:r>
            <w:r w:rsidRPr="007E7274">
              <w:rPr>
                <w:rFonts w:ascii="Times New Roman" w:hAnsi="Times New Roman"/>
              </w:rPr>
              <w:t>.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A2" w:rsidRPr="007E7274" w:rsidRDefault="002B0AA2" w:rsidP="00F21D48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zh-CN"/>
              </w:rPr>
            </w:pPr>
            <w:r w:rsidRPr="007E7274">
              <w:rPr>
                <w:rFonts w:ascii="Times New Roman" w:eastAsia="SimSun" w:hAnsi="Times New Roman"/>
                <w:lang w:eastAsia="zh-CN"/>
              </w:rPr>
              <w:t>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A2" w:rsidRPr="007E7274" w:rsidRDefault="00F21D48" w:rsidP="00F21D48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19</w:t>
            </w:r>
            <w:r w:rsidR="00340947">
              <w:rPr>
                <w:rFonts w:ascii="Times New Roman" w:eastAsia="SimSun" w:hAnsi="Times New Roman"/>
                <w:lang w:eastAsia="zh-CN"/>
              </w:rPr>
              <w:t>.09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A2" w:rsidRPr="007E7274" w:rsidRDefault="002B0AA2" w:rsidP="00F21D48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zh-CN"/>
              </w:rPr>
            </w:pPr>
          </w:p>
        </w:tc>
      </w:tr>
      <w:tr w:rsidR="002B0AA2" w:rsidRPr="007E7274" w:rsidTr="002B0AA2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A2" w:rsidRPr="007E7274" w:rsidRDefault="002B0AA2" w:rsidP="00F21D48">
            <w:pPr>
              <w:pStyle w:val="ConsPlusNormal"/>
              <w:tabs>
                <w:tab w:val="left" w:pos="426"/>
              </w:tabs>
              <w:jc w:val="both"/>
              <w:outlineLvl w:val="5"/>
              <w:rPr>
                <w:rFonts w:ascii="Times New Roman" w:hAnsi="Times New Roman" w:cs="Times New Roman"/>
                <w:sz w:val="22"/>
                <w:szCs w:val="22"/>
              </w:rPr>
            </w:pPr>
            <w:r w:rsidRPr="007E7274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A2" w:rsidRPr="007E7274" w:rsidRDefault="002B0AA2" w:rsidP="00F21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E7274">
              <w:rPr>
                <w:rFonts w:ascii="Times New Roman" w:hAnsi="Times New Roman"/>
                <w:lang w:eastAsia="ru-RU"/>
              </w:rPr>
              <w:t>Кредит, кредитная история, процент, виды кредитов, параметры выбора необходимого вида кредита.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A2" w:rsidRPr="007E7274" w:rsidRDefault="002B0AA2" w:rsidP="00F21D48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zh-CN"/>
              </w:rPr>
            </w:pPr>
            <w:r w:rsidRPr="007E7274">
              <w:rPr>
                <w:rFonts w:ascii="Times New Roman" w:eastAsia="SimSun" w:hAnsi="Times New Roman"/>
                <w:lang w:eastAsia="zh-CN"/>
              </w:rPr>
              <w:t>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A2" w:rsidRPr="007E7274" w:rsidRDefault="00F21D48" w:rsidP="00F21D48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26</w:t>
            </w:r>
            <w:r w:rsidR="00340947">
              <w:rPr>
                <w:rFonts w:ascii="Times New Roman" w:eastAsia="SimSun" w:hAnsi="Times New Roman"/>
                <w:lang w:eastAsia="zh-CN"/>
              </w:rPr>
              <w:t>.09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A2" w:rsidRPr="007E7274" w:rsidRDefault="002B0AA2" w:rsidP="00F21D48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zh-CN"/>
              </w:rPr>
            </w:pPr>
          </w:p>
        </w:tc>
      </w:tr>
      <w:tr w:rsidR="002B0AA2" w:rsidRPr="007E7274" w:rsidTr="002B0AA2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A2" w:rsidRPr="007E7274" w:rsidRDefault="002B0AA2" w:rsidP="00F21D48">
            <w:pPr>
              <w:pStyle w:val="ConsPlusNormal"/>
              <w:tabs>
                <w:tab w:val="left" w:pos="426"/>
              </w:tabs>
              <w:jc w:val="both"/>
              <w:outlineLvl w:val="5"/>
              <w:rPr>
                <w:rFonts w:ascii="Times New Roman" w:hAnsi="Times New Roman" w:cs="Times New Roman"/>
                <w:sz w:val="22"/>
                <w:szCs w:val="22"/>
              </w:rPr>
            </w:pPr>
            <w:r w:rsidRPr="007E7274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A2" w:rsidRPr="007E7274" w:rsidRDefault="002B0AA2" w:rsidP="00F21D48">
            <w:pPr>
              <w:pStyle w:val="ConsPlusNormal"/>
              <w:tabs>
                <w:tab w:val="left" w:pos="426"/>
              </w:tabs>
              <w:jc w:val="both"/>
              <w:outlineLvl w:val="5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E7274">
              <w:rPr>
                <w:rFonts w:ascii="Times New Roman" w:hAnsi="Times New Roman" w:cs="Times New Roman"/>
                <w:sz w:val="22"/>
                <w:szCs w:val="22"/>
              </w:rPr>
              <w:t>Автокредитование</w:t>
            </w:r>
            <w:proofErr w:type="spellEnd"/>
            <w:r w:rsidRPr="007E7274">
              <w:rPr>
                <w:rFonts w:ascii="Times New Roman" w:hAnsi="Times New Roman" w:cs="Times New Roman"/>
                <w:sz w:val="22"/>
                <w:szCs w:val="22"/>
              </w:rPr>
              <w:t>, потребительское кредитование.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A2" w:rsidRPr="007E7274" w:rsidRDefault="002B0AA2" w:rsidP="00F21D48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zh-CN"/>
              </w:rPr>
            </w:pPr>
            <w:r w:rsidRPr="007E7274">
              <w:rPr>
                <w:rFonts w:ascii="Times New Roman" w:eastAsia="SimSun" w:hAnsi="Times New Roman"/>
                <w:lang w:eastAsia="zh-CN"/>
              </w:rPr>
              <w:t>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A2" w:rsidRPr="007E7274" w:rsidRDefault="00F21D48" w:rsidP="00F21D48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3</w:t>
            </w:r>
            <w:r w:rsidR="00340947">
              <w:rPr>
                <w:rFonts w:ascii="Times New Roman" w:eastAsia="SimSun" w:hAnsi="Times New Roman"/>
                <w:lang w:eastAsia="zh-CN"/>
              </w:rPr>
              <w:t>.10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A2" w:rsidRPr="007E7274" w:rsidRDefault="002B0AA2" w:rsidP="00F21D48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zh-CN"/>
              </w:rPr>
            </w:pPr>
          </w:p>
        </w:tc>
      </w:tr>
      <w:tr w:rsidR="002B0AA2" w:rsidRPr="007E7274" w:rsidTr="002B0AA2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A2" w:rsidRPr="007E7274" w:rsidRDefault="002B0AA2" w:rsidP="00F21D48">
            <w:pPr>
              <w:pStyle w:val="ConsPlusNormal"/>
              <w:tabs>
                <w:tab w:val="left" w:pos="426"/>
              </w:tabs>
              <w:jc w:val="both"/>
              <w:outlineLvl w:val="5"/>
              <w:rPr>
                <w:rFonts w:ascii="Times New Roman" w:hAnsi="Times New Roman" w:cs="Times New Roman"/>
                <w:sz w:val="22"/>
                <w:szCs w:val="22"/>
              </w:rPr>
            </w:pPr>
            <w:r w:rsidRPr="007E7274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A2" w:rsidRPr="007E7274" w:rsidRDefault="002B0AA2" w:rsidP="00F21D48">
            <w:pPr>
              <w:pStyle w:val="ConsPlusNormal"/>
              <w:tabs>
                <w:tab w:val="left" w:pos="426"/>
              </w:tabs>
              <w:jc w:val="both"/>
              <w:outlineLvl w:val="5"/>
              <w:rPr>
                <w:rFonts w:ascii="Times New Roman" w:hAnsi="Times New Roman" w:cs="Times New Roman"/>
                <w:sz w:val="22"/>
                <w:szCs w:val="22"/>
              </w:rPr>
            </w:pPr>
            <w:r w:rsidRPr="007E7274">
              <w:rPr>
                <w:rFonts w:ascii="Times New Roman" w:hAnsi="Times New Roman" w:cs="Times New Roman"/>
                <w:sz w:val="22"/>
                <w:szCs w:val="22"/>
              </w:rPr>
              <w:t>Ипотечный кредит.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A2" w:rsidRPr="007E7274" w:rsidRDefault="002B0AA2" w:rsidP="00F21D48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zh-CN"/>
              </w:rPr>
            </w:pPr>
            <w:r w:rsidRPr="007E7274">
              <w:rPr>
                <w:rFonts w:ascii="Times New Roman" w:eastAsia="SimSun" w:hAnsi="Times New Roman"/>
                <w:lang w:eastAsia="zh-CN"/>
              </w:rPr>
              <w:t>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A2" w:rsidRPr="007E7274" w:rsidRDefault="00F21D48" w:rsidP="00F21D48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10</w:t>
            </w:r>
            <w:r w:rsidR="00340947">
              <w:rPr>
                <w:rFonts w:ascii="Times New Roman" w:eastAsia="SimSun" w:hAnsi="Times New Roman"/>
                <w:lang w:eastAsia="zh-CN"/>
              </w:rPr>
              <w:t>.10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A2" w:rsidRPr="007E7274" w:rsidRDefault="002B0AA2" w:rsidP="00F21D48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zh-CN"/>
              </w:rPr>
            </w:pPr>
          </w:p>
        </w:tc>
      </w:tr>
      <w:tr w:rsidR="002B0AA2" w:rsidRPr="007E7274" w:rsidTr="002B0AA2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A2" w:rsidRPr="007E7274" w:rsidRDefault="002B0AA2" w:rsidP="00F21D48">
            <w:pPr>
              <w:pStyle w:val="ConsPlusNormal"/>
              <w:tabs>
                <w:tab w:val="left" w:pos="426"/>
              </w:tabs>
              <w:jc w:val="both"/>
              <w:outlineLvl w:val="5"/>
              <w:rPr>
                <w:rFonts w:ascii="Times New Roman" w:hAnsi="Times New Roman" w:cs="Times New Roman"/>
                <w:sz w:val="22"/>
                <w:szCs w:val="22"/>
              </w:rPr>
            </w:pPr>
            <w:r w:rsidRPr="007E7274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A2" w:rsidRPr="007E7274" w:rsidRDefault="002B0AA2" w:rsidP="00F21D48">
            <w:pPr>
              <w:pStyle w:val="ConsPlusNormal"/>
              <w:tabs>
                <w:tab w:val="left" w:pos="426"/>
              </w:tabs>
              <w:jc w:val="both"/>
              <w:outlineLvl w:val="5"/>
              <w:rPr>
                <w:rFonts w:ascii="Times New Roman" w:hAnsi="Times New Roman" w:cs="Times New Roman"/>
                <w:sz w:val="22"/>
                <w:szCs w:val="22"/>
              </w:rPr>
            </w:pPr>
            <w:r w:rsidRPr="007E7274">
              <w:rPr>
                <w:rFonts w:ascii="Times New Roman" w:hAnsi="Times New Roman" w:cs="Times New Roman"/>
                <w:sz w:val="22"/>
                <w:szCs w:val="22"/>
              </w:rPr>
              <w:t>Ипоте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чное кредитование 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A2" w:rsidRPr="007E7274" w:rsidRDefault="002B0AA2" w:rsidP="00F21D48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zh-CN"/>
              </w:rPr>
            </w:pPr>
            <w:r w:rsidRPr="007E7274">
              <w:rPr>
                <w:rFonts w:ascii="Times New Roman" w:eastAsia="SimSun" w:hAnsi="Times New Roman"/>
                <w:lang w:eastAsia="zh-CN"/>
              </w:rPr>
              <w:t>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A2" w:rsidRPr="007E7274" w:rsidRDefault="00F21D48" w:rsidP="00F21D48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17</w:t>
            </w:r>
            <w:r w:rsidR="00340947">
              <w:rPr>
                <w:rFonts w:ascii="Times New Roman" w:eastAsia="SimSun" w:hAnsi="Times New Roman"/>
                <w:lang w:eastAsia="zh-CN"/>
              </w:rPr>
              <w:t>.10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A2" w:rsidRPr="007E7274" w:rsidRDefault="002B0AA2" w:rsidP="00F21D48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zh-CN"/>
              </w:rPr>
            </w:pPr>
          </w:p>
        </w:tc>
      </w:tr>
      <w:tr w:rsidR="002B0AA2" w:rsidRPr="007E7274" w:rsidTr="002B0AA2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A2" w:rsidRPr="007E7274" w:rsidRDefault="002B0AA2" w:rsidP="00F21D48">
            <w:pPr>
              <w:pStyle w:val="ConsPlusNormal"/>
              <w:tabs>
                <w:tab w:val="left" w:pos="426"/>
              </w:tabs>
              <w:jc w:val="both"/>
              <w:outlineLvl w:val="5"/>
              <w:rPr>
                <w:rFonts w:ascii="Times New Roman" w:hAnsi="Times New Roman" w:cs="Times New Roman"/>
                <w:sz w:val="22"/>
                <w:szCs w:val="22"/>
              </w:rPr>
            </w:pPr>
            <w:r w:rsidRPr="007E7274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A2" w:rsidRPr="007E7274" w:rsidRDefault="002B0AA2" w:rsidP="00F21D48">
            <w:pPr>
              <w:pStyle w:val="ConsPlusNormal"/>
              <w:tabs>
                <w:tab w:val="left" w:pos="426"/>
              </w:tabs>
              <w:jc w:val="both"/>
              <w:outlineLvl w:val="5"/>
              <w:rPr>
                <w:rFonts w:ascii="Times New Roman" w:hAnsi="Times New Roman" w:cs="Times New Roman"/>
                <w:sz w:val="22"/>
                <w:szCs w:val="22"/>
              </w:rPr>
            </w:pPr>
            <w:r w:rsidRPr="007E7274">
              <w:rPr>
                <w:rFonts w:ascii="Times New Roman" w:hAnsi="Times New Roman" w:cs="Times New Roman"/>
                <w:sz w:val="22"/>
                <w:szCs w:val="22"/>
              </w:rPr>
              <w:t>Повторение по теме «Банковская система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A2" w:rsidRPr="007E7274" w:rsidRDefault="002B0AA2" w:rsidP="00F21D48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zh-CN"/>
              </w:rPr>
            </w:pPr>
            <w:r w:rsidRPr="007E7274">
              <w:rPr>
                <w:rFonts w:ascii="Times New Roman" w:eastAsia="SimSun" w:hAnsi="Times New Roman"/>
                <w:lang w:eastAsia="zh-CN"/>
              </w:rPr>
              <w:t>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A2" w:rsidRPr="007E7274" w:rsidRDefault="00F21D48" w:rsidP="00F21D48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24</w:t>
            </w:r>
            <w:r w:rsidR="00340947">
              <w:rPr>
                <w:rFonts w:ascii="Times New Roman" w:eastAsia="SimSun" w:hAnsi="Times New Roman"/>
                <w:lang w:eastAsia="zh-CN"/>
              </w:rPr>
              <w:t>.10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A2" w:rsidRPr="007E7274" w:rsidRDefault="002B0AA2" w:rsidP="00F21D48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zh-CN"/>
              </w:rPr>
            </w:pPr>
          </w:p>
        </w:tc>
      </w:tr>
      <w:tr w:rsidR="00E339F4" w:rsidRPr="007E7274" w:rsidTr="002B0AA2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F4" w:rsidRPr="007E7274" w:rsidRDefault="00E339F4" w:rsidP="00F21D48">
            <w:pPr>
              <w:pStyle w:val="ConsPlusNormal"/>
              <w:tabs>
                <w:tab w:val="left" w:pos="426"/>
              </w:tabs>
              <w:jc w:val="both"/>
              <w:outlineLvl w:val="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F4" w:rsidRPr="00E339F4" w:rsidRDefault="00E339F4" w:rsidP="00F21D48">
            <w:pPr>
              <w:pStyle w:val="ConsPlusNormal"/>
              <w:tabs>
                <w:tab w:val="left" w:pos="426"/>
              </w:tabs>
              <w:jc w:val="both"/>
              <w:outlineLvl w:val="5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339F4">
              <w:rPr>
                <w:rFonts w:ascii="Times New Roman" w:hAnsi="Times New Roman" w:cs="Times New Roman"/>
                <w:b/>
                <w:sz w:val="22"/>
                <w:szCs w:val="22"/>
              </w:rPr>
              <w:t>Фондовый рынок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F4" w:rsidRPr="00E339F4" w:rsidRDefault="00E339F4" w:rsidP="00F21D48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lang w:eastAsia="zh-CN"/>
              </w:rPr>
            </w:pPr>
            <w:r w:rsidRPr="00E339F4">
              <w:rPr>
                <w:rFonts w:ascii="Times New Roman" w:eastAsia="SimSun" w:hAnsi="Times New Roman"/>
                <w:b/>
                <w:lang w:eastAsia="zh-CN"/>
              </w:rPr>
              <w:t>6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F4" w:rsidRPr="007E7274" w:rsidRDefault="00E339F4" w:rsidP="00F21D48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zh-CN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F4" w:rsidRPr="007E7274" w:rsidRDefault="00E339F4" w:rsidP="00F21D48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zh-CN"/>
              </w:rPr>
            </w:pPr>
          </w:p>
        </w:tc>
      </w:tr>
      <w:tr w:rsidR="002B0AA2" w:rsidRPr="007E7274" w:rsidTr="002B0AA2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A2" w:rsidRPr="007E7274" w:rsidRDefault="002B0AA2" w:rsidP="00F21D48">
            <w:pPr>
              <w:pStyle w:val="ConsPlusNormal"/>
              <w:tabs>
                <w:tab w:val="left" w:pos="426"/>
              </w:tabs>
              <w:jc w:val="both"/>
              <w:outlineLvl w:val="5"/>
              <w:rPr>
                <w:rFonts w:ascii="Times New Roman" w:hAnsi="Times New Roman" w:cs="Times New Roman"/>
                <w:sz w:val="22"/>
                <w:szCs w:val="22"/>
              </w:rPr>
            </w:pPr>
            <w:r w:rsidRPr="007E7274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A2" w:rsidRPr="007E7274" w:rsidRDefault="002B0AA2" w:rsidP="00F21D48">
            <w:pPr>
              <w:pStyle w:val="ConsPlusNormal"/>
              <w:tabs>
                <w:tab w:val="left" w:pos="426"/>
              </w:tabs>
              <w:jc w:val="both"/>
              <w:outlineLvl w:val="5"/>
              <w:rPr>
                <w:rFonts w:ascii="Times New Roman" w:hAnsi="Times New Roman" w:cs="Times New Roman"/>
                <w:sz w:val="22"/>
                <w:szCs w:val="22"/>
              </w:rPr>
            </w:pPr>
            <w:r w:rsidRPr="007E7274">
              <w:rPr>
                <w:rFonts w:ascii="Times New Roman" w:hAnsi="Times New Roman" w:cs="Times New Roman"/>
                <w:sz w:val="22"/>
                <w:szCs w:val="22"/>
              </w:rPr>
              <w:t>Понятие фондового рынка.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A2" w:rsidRPr="007E7274" w:rsidRDefault="002B0AA2" w:rsidP="00F21D48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zh-CN"/>
              </w:rPr>
            </w:pPr>
            <w:r w:rsidRPr="007E7274">
              <w:rPr>
                <w:rFonts w:ascii="Times New Roman" w:eastAsia="SimSun" w:hAnsi="Times New Roman"/>
                <w:lang w:eastAsia="zh-CN"/>
              </w:rPr>
              <w:t>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A2" w:rsidRPr="007E7274" w:rsidRDefault="00F21D48" w:rsidP="00F21D48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7</w:t>
            </w:r>
            <w:r w:rsidR="00340947">
              <w:rPr>
                <w:rFonts w:ascii="Times New Roman" w:eastAsia="SimSun" w:hAnsi="Times New Roman"/>
                <w:lang w:eastAsia="zh-CN"/>
              </w:rPr>
              <w:t>.1</w:t>
            </w:r>
            <w:r>
              <w:rPr>
                <w:rFonts w:ascii="Times New Roman" w:eastAsia="SimSun" w:hAnsi="Times New Roman"/>
                <w:lang w:eastAsia="zh-CN"/>
              </w:rPr>
              <w:t>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A2" w:rsidRPr="007E7274" w:rsidRDefault="002B0AA2" w:rsidP="00F21D48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zh-CN"/>
              </w:rPr>
            </w:pPr>
          </w:p>
        </w:tc>
      </w:tr>
      <w:tr w:rsidR="002B0AA2" w:rsidRPr="007E7274" w:rsidTr="002B0AA2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A2" w:rsidRPr="007E7274" w:rsidRDefault="002B0AA2" w:rsidP="00F21D48">
            <w:pPr>
              <w:pStyle w:val="ConsPlusNormal"/>
              <w:tabs>
                <w:tab w:val="left" w:pos="426"/>
              </w:tabs>
              <w:jc w:val="both"/>
              <w:outlineLvl w:val="5"/>
              <w:rPr>
                <w:rFonts w:ascii="Times New Roman" w:hAnsi="Times New Roman" w:cs="Times New Roman"/>
                <w:sz w:val="22"/>
                <w:szCs w:val="22"/>
              </w:rPr>
            </w:pPr>
            <w:r w:rsidRPr="007E7274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A2" w:rsidRPr="007E7274" w:rsidRDefault="002B0AA2" w:rsidP="00F21D48">
            <w:pPr>
              <w:pStyle w:val="ConsPlusNormal"/>
              <w:tabs>
                <w:tab w:val="left" w:pos="426"/>
              </w:tabs>
              <w:jc w:val="both"/>
              <w:outlineLvl w:val="5"/>
              <w:rPr>
                <w:rFonts w:ascii="Times New Roman" w:hAnsi="Times New Roman" w:cs="Times New Roman"/>
                <w:sz w:val="22"/>
                <w:szCs w:val="22"/>
              </w:rPr>
            </w:pPr>
            <w:r w:rsidRPr="007E7274">
              <w:rPr>
                <w:rFonts w:ascii="Times New Roman" w:hAnsi="Times New Roman" w:cs="Times New Roman"/>
                <w:sz w:val="22"/>
                <w:szCs w:val="22"/>
              </w:rPr>
              <w:t>Виды ценных бумаг: акция, облигация, вексель.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A2" w:rsidRPr="007E7274" w:rsidRDefault="002B0AA2" w:rsidP="00F21D48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zh-CN"/>
              </w:rPr>
            </w:pPr>
            <w:r w:rsidRPr="007E7274">
              <w:rPr>
                <w:rFonts w:ascii="Times New Roman" w:eastAsia="SimSun" w:hAnsi="Times New Roman"/>
                <w:lang w:eastAsia="zh-CN"/>
              </w:rPr>
              <w:t>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A2" w:rsidRPr="007E7274" w:rsidRDefault="00F21D48" w:rsidP="00F21D48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14</w:t>
            </w:r>
            <w:r w:rsidR="00340947">
              <w:rPr>
                <w:rFonts w:ascii="Times New Roman" w:eastAsia="SimSun" w:hAnsi="Times New Roman"/>
                <w:lang w:eastAsia="zh-CN"/>
              </w:rPr>
              <w:t>.11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A2" w:rsidRPr="007E7274" w:rsidRDefault="002B0AA2" w:rsidP="00F21D48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zh-CN"/>
              </w:rPr>
            </w:pPr>
          </w:p>
        </w:tc>
      </w:tr>
      <w:tr w:rsidR="002B0AA2" w:rsidRPr="007E7274" w:rsidTr="002B0AA2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A2" w:rsidRPr="007E7274" w:rsidRDefault="002B0AA2" w:rsidP="00F21D48">
            <w:pPr>
              <w:pStyle w:val="ConsPlusNormal"/>
              <w:tabs>
                <w:tab w:val="left" w:pos="426"/>
              </w:tabs>
              <w:jc w:val="both"/>
              <w:outlineLvl w:val="5"/>
              <w:rPr>
                <w:rFonts w:ascii="Times New Roman" w:hAnsi="Times New Roman" w:cs="Times New Roman"/>
                <w:sz w:val="22"/>
                <w:szCs w:val="22"/>
              </w:rPr>
            </w:pPr>
            <w:r w:rsidRPr="007E7274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A2" w:rsidRPr="007E7274" w:rsidRDefault="002B0AA2" w:rsidP="00F21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E7274">
              <w:rPr>
                <w:rFonts w:ascii="Times New Roman" w:hAnsi="Times New Roman"/>
                <w:lang w:eastAsia="ru-RU"/>
              </w:rPr>
              <w:t>Разновидности паевых инвестиционных фондов, отличия паевых инвестиционных фондов от общих фондов банковского управления.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A2" w:rsidRPr="007E7274" w:rsidRDefault="002B0AA2" w:rsidP="00F21D48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zh-CN"/>
              </w:rPr>
            </w:pPr>
            <w:r w:rsidRPr="007E7274">
              <w:rPr>
                <w:rFonts w:ascii="Times New Roman" w:eastAsia="SimSun" w:hAnsi="Times New Roman"/>
                <w:lang w:eastAsia="zh-CN"/>
              </w:rPr>
              <w:t>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A2" w:rsidRPr="007E7274" w:rsidRDefault="00F21D48" w:rsidP="00F21D48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21</w:t>
            </w:r>
            <w:r w:rsidR="00340947">
              <w:rPr>
                <w:rFonts w:ascii="Times New Roman" w:eastAsia="SimSun" w:hAnsi="Times New Roman"/>
                <w:lang w:eastAsia="zh-CN"/>
              </w:rPr>
              <w:t>.11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A2" w:rsidRPr="007E7274" w:rsidRDefault="002B0AA2" w:rsidP="00F21D48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zh-CN"/>
              </w:rPr>
            </w:pPr>
          </w:p>
        </w:tc>
      </w:tr>
      <w:tr w:rsidR="002B0AA2" w:rsidRPr="007E7274" w:rsidTr="002B0AA2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A2" w:rsidRPr="007E7274" w:rsidRDefault="002B0AA2" w:rsidP="00F21D48">
            <w:pPr>
              <w:pStyle w:val="ConsPlusNormal"/>
              <w:tabs>
                <w:tab w:val="left" w:pos="426"/>
              </w:tabs>
              <w:jc w:val="both"/>
              <w:outlineLvl w:val="5"/>
              <w:rPr>
                <w:rFonts w:ascii="Times New Roman" w:hAnsi="Times New Roman" w:cs="Times New Roman"/>
                <w:sz w:val="22"/>
                <w:szCs w:val="22"/>
              </w:rPr>
            </w:pPr>
            <w:r w:rsidRPr="007E7274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A2" w:rsidRPr="007E7274" w:rsidRDefault="002B0AA2" w:rsidP="00F21D48">
            <w:pPr>
              <w:pStyle w:val="ConsPlusNormal"/>
              <w:tabs>
                <w:tab w:val="left" w:pos="426"/>
              </w:tabs>
              <w:jc w:val="both"/>
              <w:outlineLvl w:val="5"/>
              <w:rPr>
                <w:rFonts w:ascii="Times New Roman" w:hAnsi="Times New Roman" w:cs="Times New Roman"/>
                <w:sz w:val="22"/>
                <w:szCs w:val="22"/>
              </w:rPr>
            </w:pPr>
            <w:r w:rsidRPr="007E7274">
              <w:rPr>
                <w:rFonts w:ascii="Times New Roman" w:hAnsi="Times New Roman" w:cs="Times New Roman"/>
                <w:sz w:val="22"/>
                <w:szCs w:val="22"/>
              </w:rPr>
              <w:t>Виды профессиональных участников ценных бумаг.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A2" w:rsidRPr="007E7274" w:rsidRDefault="002B0AA2" w:rsidP="00F21D48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zh-CN"/>
              </w:rPr>
            </w:pPr>
            <w:r w:rsidRPr="007E7274">
              <w:rPr>
                <w:rFonts w:ascii="Times New Roman" w:eastAsia="SimSun" w:hAnsi="Times New Roman"/>
                <w:lang w:eastAsia="zh-CN"/>
              </w:rPr>
              <w:t>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A2" w:rsidRPr="007E7274" w:rsidRDefault="00F21D48" w:rsidP="00F21D48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28</w:t>
            </w:r>
            <w:r w:rsidR="00340947">
              <w:rPr>
                <w:rFonts w:ascii="Times New Roman" w:eastAsia="SimSun" w:hAnsi="Times New Roman"/>
                <w:lang w:eastAsia="zh-CN"/>
              </w:rPr>
              <w:t>.11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A2" w:rsidRPr="007E7274" w:rsidRDefault="002B0AA2" w:rsidP="00F21D48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zh-CN"/>
              </w:rPr>
            </w:pPr>
          </w:p>
        </w:tc>
      </w:tr>
      <w:tr w:rsidR="002B0AA2" w:rsidRPr="007E7274" w:rsidTr="002B0AA2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A2" w:rsidRPr="007E7274" w:rsidRDefault="002B0AA2" w:rsidP="00F21D48">
            <w:pPr>
              <w:pStyle w:val="ConsPlusNormal"/>
              <w:tabs>
                <w:tab w:val="left" w:pos="426"/>
              </w:tabs>
              <w:jc w:val="both"/>
              <w:outlineLvl w:val="5"/>
              <w:rPr>
                <w:rFonts w:ascii="Times New Roman" w:hAnsi="Times New Roman" w:cs="Times New Roman"/>
                <w:sz w:val="22"/>
                <w:szCs w:val="22"/>
              </w:rPr>
            </w:pPr>
            <w:r w:rsidRPr="007E7274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A2" w:rsidRPr="007E7274" w:rsidRDefault="002B0AA2" w:rsidP="00F21D48">
            <w:pPr>
              <w:pStyle w:val="ConsPlusNormal"/>
              <w:tabs>
                <w:tab w:val="left" w:pos="426"/>
              </w:tabs>
              <w:jc w:val="both"/>
              <w:outlineLvl w:val="5"/>
              <w:rPr>
                <w:rFonts w:ascii="Times New Roman" w:hAnsi="Times New Roman" w:cs="Times New Roman"/>
                <w:sz w:val="22"/>
                <w:szCs w:val="22"/>
              </w:rPr>
            </w:pPr>
            <w:r w:rsidRPr="007E7274">
              <w:rPr>
                <w:rFonts w:ascii="Times New Roman" w:hAnsi="Times New Roman" w:cs="Times New Roman"/>
                <w:sz w:val="22"/>
                <w:szCs w:val="22"/>
              </w:rPr>
              <w:t>Типы валютных сделок.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A2" w:rsidRPr="007E7274" w:rsidRDefault="002B0AA2" w:rsidP="00F21D48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zh-CN"/>
              </w:rPr>
            </w:pPr>
            <w:r w:rsidRPr="007E7274">
              <w:rPr>
                <w:rFonts w:ascii="Times New Roman" w:eastAsia="SimSun" w:hAnsi="Times New Roman"/>
                <w:lang w:eastAsia="zh-CN"/>
              </w:rPr>
              <w:t>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A2" w:rsidRPr="007E7274" w:rsidRDefault="00F21D48" w:rsidP="00F21D48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5</w:t>
            </w:r>
            <w:r w:rsidR="00340947">
              <w:rPr>
                <w:rFonts w:ascii="Times New Roman" w:eastAsia="SimSun" w:hAnsi="Times New Roman"/>
                <w:lang w:eastAsia="zh-CN"/>
              </w:rPr>
              <w:t>.12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A2" w:rsidRPr="007E7274" w:rsidRDefault="002B0AA2" w:rsidP="00F21D48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zh-CN"/>
              </w:rPr>
            </w:pPr>
          </w:p>
        </w:tc>
      </w:tr>
      <w:tr w:rsidR="002B0AA2" w:rsidRPr="007E7274" w:rsidTr="002B0AA2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A2" w:rsidRPr="007E7274" w:rsidRDefault="002B0AA2" w:rsidP="00F21D48">
            <w:pPr>
              <w:pStyle w:val="ConsPlusNormal"/>
              <w:tabs>
                <w:tab w:val="left" w:pos="426"/>
              </w:tabs>
              <w:jc w:val="both"/>
              <w:outlineLvl w:val="5"/>
              <w:rPr>
                <w:rFonts w:ascii="Times New Roman" w:hAnsi="Times New Roman" w:cs="Times New Roman"/>
                <w:sz w:val="22"/>
                <w:szCs w:val="22"/>
              </w:rPr>
            </w:pPr>
            <w:r w:rsidRPr="007E7274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A2" w:rsidRPr="007E7274" w:rsidRDefault="002B0AA2" w:rsidP="00F21D48">
            <w:pPr>
              <w:pStyle w:val="ConsPlusNormal"/>
              <w:tabs>
                <w:tab w:val="left" w:pos="426"/>
              </w:tabs>
              <w:jc w:val="both"/>
              <w:outlineLvl w:val="5"/>
              <w:rPr>
                <w:rFonts w:ascii="Times New Roman" w:hAnsi="Times New Roman" w:cs="Times New Roman"/>
                <w:sz w:val="22"/>
                <w:szCs w:val="22"/>
              </w:rPr>
            </w:pPr>
            <w:r w:rsidRPr="007E7274">
              <w:rPr>
                <w:rFonts w:ascii="Times New Roman" w:hAnsi="Times New Roman" w:cs="Times New Roman"/>
                <w:sz w:val="22"/>
                <w:szCs w:val="22"/>
              </w:rPr>
              <w:t>Повторение по теме «Фондовый рынок»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A2" w:rsidRPr="007E7274" w:rsidRDefault="002B0AA2" w:rsidP="00F21D48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zh-CN"/>
              </w:rPr>
            </w:pPr>
            <w:r w:rsidRPr="007E7274">
              <w:rPr>
                <w:rFonts w:ascii="Times New Roman" w:eastAsia="SimSun" w:hAnsi="Times New Roman"/>
                <w:lang w:eastAsia="zh-CN"/>
              </w:rPr>
              <w:t>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A2" w:rsidRPr="007E7274" w:rsidRDefault="00F21D48" w:rsidP="00F21D48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12</w:t>
            </w:r>
            <w:r w:rsidR="00340947">
              <w:rPr>
                <w:rFonts w:ascii="Times New Roman" w:eastAsia="SimSun" w:hAnsi="Times New Roman"/>
                <w:lang w:eastAsia="zh-CN"/>
              </w:rPr>
              <w:t>.12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A2" w:rsidRPr="007E7274" w:rsidRDefault="002B0AA2" w:rsidP="00F21D48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zh-CN"/>
              </w:rPr>
            </w:pPr>
          </w:p>
        </w:tc>
      </w:tr>
      <w:tr w:rsidR="00E339F4" w:rsidRPr="007E7274" w:rsidTr="002B0AA2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F4" w:rsidRPr="007E7274" w:rsidRDefault="00E339F4" w:rsidP="00F21D48">
            <w:pPr>
              <w:pStyle w:val="ConsPlusNormal"/>
              <w:tabs>
                <w:tab w:val="left" w:pos="426"/>
              </w:tabs>
              <w:jc w:val="both"/>
              <w:outlineLvl w:val="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F4" w:rsidRPr="00E339F4" w:rsidRDefault="00E339F4" w:rsidP="00F21D48">
            <w:pPr>
              <w:pStyle w:val="ConsPlusNormal"/>
              <w:tabs>
                <w:tab w:val="left" w:pos="426"/>
              </w:tabs>
              <w:jc w:val="both"/>
              <w:outlineLvl w:val="5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339F4">
              <w:rPr>
                <w:rFonts w:ascii="Times New Roman" w:hAnsi="Times New Roman" w:cs="Times New Roman"/>
                <w:b/>
                <w:sz w:val="22"/>
                <w:szCs w:val="22"/>
              </w:rPr>
              <w:t>Налоги: почему их нужно платить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F4" w:rsidRPr="00E339F4" w:rsidRDefault="00E339F4" w:rsidP="00F21D48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lang w:eastAsia="zh-CN"/>
              </w:rPr>
            </w:pPr>
            <w:r w:rsidRPr="00E339F4">
              <w:rPr>
                <w:rFonts w:ascii="Times New Roman" w:eastAsia="SimSun" w:hAnsi="Times New Roman"/>
                <w:b/>
                <w:lang w:eastAsia="zh-CN"/>
              </w:rPr>
              <w:t>8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F4" w:rsidRPr="007E7274" w:rsidRDefault="00E339F4" w:rsidP="00F21D48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zh-CN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F4" w:rsidRPr="007E7274" w:rsidRDefault="00E339F4" w:rsidP="00F21D48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zh-CN"/>
              </w:rPr>
            </w:pPr>
          </w:p>
        </w:tc>
      </w:tr>
      <w:tr w:rsidR="002B0AA2" w:rsidRPr="007E7274" w:rsidTr="002B0AA2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A2" w:rsidRPr="007E7274" w:rsidRDefault="002B0AA2" w:rsidP="00F21D48">
            <w:pPr>
              <w:pStyle w:val="ConsPlusNormal"/>
              <w:tabs>
                <w:tab w:val="left" w:pos="426"/>
              </w:tabs>
              <w:jc w:val="both"/>
              <w:outlineLvl w:val="5"/>
              <w:rPr>
                <w:rFonts w:ascii="Times New Roman" w:hAnsi="Times New Roman" w:cs="Times New Roman"/>
                <w:sz w:val="22"/>
                <w:szCs w:val="22"/>
              </w:rPr>
            </w:pPr>
            <w:r w:rsidRPr="007E7274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A2" w:rsidRPr="007E7274" w:rsidRDefault="002B0AA2" w:rsidP="00F21D48">
            <w:pPr>
              <w:pStyle w:val="ConsPlusNormal"/>
              <w:tabs>
                <w:tab w:val="left" w:pos="426"/>
              </w:tabs>
              <w:jc w:val="both"/>
              <w:outlineLvl w:val="5"/>
              <w:rPr>
                <w:rFonts w:ascii="Times New Roman" w:hAnsi="Times New Roman" w:cs="Times New Roman"/>
                <w:sz w:val="22"/>
                <w:szCs w:val="22"/>
              </w:rPr>
            </w:pPr>
            <w:r w:rsidRPr="007E7274">
              <w:rPr>
                <w:rFonts w:ascii="Times New Roman" w:hAnsi="Times New Roman" w:cs="Times New Roman"/>
                <w:sz w:val="22"/>
                <w:szCs w:val="22"/>
              </w:rPr>
              <w:t xml:space="preserve">Налоговая система. 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A2" w:rsidRPr="007E7274" w:rsidRDefault="002B0AA2" w:rsidP="00F21D48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zh-CN"/>
              </w:rPr>
            </w:pPr>
            <w:r w:rsidRPr="007E7274">
              <w:rPr>
                <w:rFonts w:ascii="Times New Roman" w:eastAsia="SimSun" w:hAnsi="Times New Roman"/>
                <w:lang w:eastAsia="zh-CN"/>
              </w:rPr>
              <w:t>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A2" w:rsidRPr="007E7274" w:rsidRDefault="00F21D48" w:rsidP="00F21D48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19</w:t>
            </w:r>
            <w:r w:rsidR="00340947">
              <w:rPr>
                <w:rFonts w:ascii="Times New Roman" w:eastAsia="SimSun" w:hAnsi="Times New Roman"/>
                <w:lang w:eastAsia="zh-CN"/>
              </w:rPr>
              <w:t>.12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A2" w:rsidRPr="007E7274" w:rsidRDefault="002B0AA2" w:rsidP="00F21D48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zh-CN"/>
              </w:rPr>
            </w:pPr>
          </w:p>
        </w:tc>
      </w:tr>
      <w:tr w:rsidR="002B0AA2" w:rsidRPr="007E7274" w:rsidTr="002B0AA2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A2" w:rsidRPr="007E7274" w:rsidRDefault="002B0AA2" w:rsidP="00F21D48">
            <w:pPr>
              <w:pStyle w:val="ConsPlusNormal"/>
              <w:tabs>
                <w:tab w:val="left" w:pos="426"/>
              </w:tabs>
              <w:jc w:val="both"/>
              <w:outlineLvl w:val="5"/>
              <w:rPr>
                <w:rFonts w:ascii="Times New Roman" w:hAnsi="Times New Roman" w:cs="Times New Roman"/>
                <w:sz w:val="22"/>
                <w:szCs w:val="22"/>
              </w:rPr>
            </w:pPr>
            <w:r w:rsidRPr="007E7274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A2" w:rsidRPr="007E7274" w:rsidRDefault="002B0AA2" w:rsidP="00F21D48">
            <w:pPr>
              <w:pStyle w:val="ConsPlusNormal"/>
              <w:tabs>
                <w:tab w:val="left" w:pos="426"/>
              </w:tabs>
              <w:jc w:val="both"/>
              <w:outlineLvl w:val="5"/>
              <w:rPr>
                <w:rFonts w:ascii="Times New Roman" w:hAnsi="Times New Roman" w:cs="Times New Roman"/>
                <w:sz w:val="22"/>
                <w:szCs w:val="22"/>
              </w:rPr>
            </w:pPr>
            <w:r w:rsidRPr="007E7274">
              <w:rPr>
                <w:rFonts w:ascii="Times New Roman" w:hAnsi="Times New Roman" w:cs="Times New Roman"/>
                <w:sz w:val="22"/>
                <w:szCs w:val="22"/>
              </w:rPr>
              <w:t>Виды налогов, пошлины, сборы.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A2" w:rsidRPr="007E7274" w:rsidRDefault="002B0AA2" w:rsidP="00F21D48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zh-CN"/>
              </w:rPr>
            </w:pPr>
            <w:r w:rsidRPr="007E7274">
              <w:rPr>
                <w:rFonts w:ascii="Times New Roman" w:eastAsia="SimSun" w:hAnsi="Times New Roman"/>
                <w:lang w:eastAsia="zh-CN"/>
              </w:rPr>
              <w:t>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A2" w:rsidRPr="007E7274" w:rsidRDefault="00F21D48" w:rsidP="00F21D48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26</w:t>
            </w:r>
            <w:r w:rsidR="00340947">
              <w:rPr>
                <w:rFonts w:ascii="Times New Roman" w:eastAsia="SimSun" w:hAnsi="Times New Roman"/>
                <w:lang w:eastAsia="zh-CN"/>
              </w:rPr>
              <w:t>.12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A2" w:rsidRPr="007E7274" w:rsidRDefault="002B0AA2" w:rsidP="00F21D48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zh-CN"/>
              </w:rPr>
            </w:pPr>
          </w:p>
        </w:tc>
      </w:tr>
      <w:tr w:rsidR="002B0AA2" w:rsidRPr="007E7274" w:rsidTr="002B0AA2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A2" w:rsidRPr="007E7274" w:rsidRDefault="002B0AA2" w:rsidP="00F21D48">
            <w:pPr>
              <w:pStyle w:val="ConsPlusNormal"/>
              <w:tabs>
                <w:tab w:val="left" w:pos="426"/>
              </w:tabs>
              <w:jc w:val="both"/>
              <w:outlineLvl w:val="5"/>
              <w:rPr>
                <w:rFonts w:ascii="Times New Roman" w:hAnsi="Times New Roman" w:cs="Times New Roman"/>
                <w:sz w:val="22"/>
                <w:szCs w:val="22"/>
              </w:rPr>
            </w:pPr>
            <w:r w:rsidRPr="007E7274"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A2" w:rsidRPr="007E7274" w:rsidRDefault="002B0AA2" w:rsidP="00F21D48">
            <w:pPr>
              <w:pStyle w:val="ConsPlusNormal"/>
              <w:tabs>
                <w:tab w:val="left" w:pos="426"/>
              </w:tabs>
              <w:jc w:val="both"/>
              <w:outlineLvl w:val="5"/>
              <w:rPr>
                <w:rFonts w:ascii="Times New Roman" w:hAnsi="Times New Roman" w:cs="Times New Roman"/>
                <w:sz w:val="22"/>
                <w:szCs w:val="22"/>
              </w:rPr>
            </w:pPr>
            <w:r w:rsidRPr="007E7274">
              <w:rPr>
                <w:rFonts w:ascii="Times New Roman" w:hAnsi="Times New Roman" w:cs="Times New Roman"/>
                <w:sz w:val="22"/>
                <w:szCs w:val="22"/>
              </w:rPr>
              <w:t>Налоговая система РФ.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A2" w:rsidRPr="007E7274" w:rsidRDefault="002B0AA2" w:rsidP="00F21D48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zh-CN"/>
              </w:rPr>
            </w:pPr>
            <w:r w:rsidRPr="007E7274">
              <w:rPr>
                <w:rFonts w:ascii="Times New Roman" w:eastAsia="SimSun" w:hAnsi="Times New Roman"/>
                <w:lang w:eastAsia="zh-CN"/>
              </w:rPr>
              <w:t>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A2" w:rsidRPr="007E7274" w:rsidRDefault="00F21D48" w:rsidP="00F21D48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9</w:t>
            </w:r>
            <w:r w:rsidR="00340947">
              <w:rPr>
                <w:rFonts w:ascii="Times New Roman" w:eastAsia="SimSun" w:hAnsi="Times New Roman"/>
                <w:lang w:eastAsia="zh-CN"/>
              </w:rPr>
              <w:t>.01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A2" w:rsidRPr="007E7274" w:rsidRDefault="002B0AA2" w:rsidP="00F21D48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zh-CN"/>
              </w:rPr>
            </w:pPr>
          </w:p>
        </w:tc>
      </w:tr>
      <w:tr w:rsidR="002B0AA2" w:rsidRPr="007E7274" w:rsidTr="002B0AA2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A2" w:rsidRPr="007E7274" w:rsidRDefault="002B0AA2" w:rsidP="00F21D48">
            <w:pPr>
              <w:pStyle w:val="ConsPlusNormal"/>
              <w:tabs>
                <w:tab w:val="left" w:pos="426"/>
              </w:tabs>
              <w:jc w:val="both"/>
              <w:outlineLvl w:val="5"/>
              <w:rPr>
                <w:rFonts w:ascii="Times New Roman" w:hAnsi="Times New Roman" w:cs="Times New Roman"/>
                <w:sz w:val="22"/>
                <w:szCs w:val="22"/>
              </w:rPr>
            </w:pPr>
            <w:r w:rsidRPr="007E7274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A2" w:rsidRPr="007E7274" w:rsidRDefault="002B0AA2" w:rsidP="00F21D48">
            <w:pPr>
              <w:pStyle w:val="ConsPlusNormal"/>
              <w:tabs>
                <w:tab w:val="left" w:pos="426"/>
              </w:tabs>
              <w:jc w:val="both"/>
              <w:outlineLvl w:val="5"/>
              <w:rPr>
                <w:rFonts w:ascii="Times New Roman" w:hAnsi="Times New Roman" w:cs="Times New Roman"/>
                <w:sz w:val="22"/>
                <w:szCs w:val="22"/>
              </w:rPr>
            </w:pPr>
            <w:r w:rsidRPr="007E7274">
              <w:rPr>
                <w:rFonts w:ascii="Times New Roman" w:hAnsi="Times New Roman" w:cs="Times New Roman"/>
                <w:sz w:val="22"/>
                <w:szCs w:val="22"/>
              </w:rPr>
              <w:t>Основания взимания налогов с граждан.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A2" w:rsidRPr="007E7274" w:rsidRDefault="002B0AA2" w:rsidP="00F21D48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zh-CN"/>
              </w:rPr>
            </w:pPr>
            <w:r w:rsidRPr="007E7274">
              <w:rPr>
                <w:rFonts w:ascii="Times New Roman" w:eastAsia="SimSun" w:hAnsi="Times New Roman"/>
                <w:lang w:eastAsia="zh-CN"/>
              </w:rPr>
              <w:t>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A2" w:rsidRPr="007E7274" w:rsidRDefault="00F21D48" w:rsidP="00F21D48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16</w:t>
            </w:r>
            <w:r w:rsidR="00340947">
              <w:rPr>
                <w:rFonts w:ascii="Times New Roman" w:eastAsia="SimSun" w:hAnsi="Times New Roman"/>
                <w:lang w:eastAsia="zh-CN"/>
              </w:rPr>
              <w:t>.01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A2" w:rsidRPr="007E7274" w:rsidRDefault="002B0AA2" w:rsidP="00F21D48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zh-CN"/>
              </w:rPr>
            </w:pPr>
          </w:p>
        </w:tc>
      </w:tr>
      <w:tr w:rsidR="002B0AA2" w:rsidRPr="007E7274" w:rsidTr="002B0AA2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A2" w:rsidRPr="007E7274" w:rsidRDefault="002B0AA2" w:rsidP="00F21D48">
            <w:pPr>
              <w:pStyle w:val="ConsPlusNormal"/>
              <w:tabs>
                <w:tab w:val="left" w:pos="426"/>
              </w:tabs>
              <w:jc w:val="both"/>
              <w:outlineLvl w:val="5"/>
              <w:rPr>
                <w:rFonts w:ascii="Times New Roman" w:hAnsi="Times New Roman" w:cs="Times New Roman"/>
                <w:sz w:val="22"/>
                <w:szCs w:val="22"/>
              </w:rPr>
            </w:pPr>
            <w:r w:rsidRPr="007E7274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A2" w:rsidRPr="007E7274" w:rsidRDefault="002B0AA2" w:rsidP="00F21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E7274">
              <w:rPr>
                <w:rFonts w:ascii="Times New Roman" w:hAnsi="Times New Roman"/>
              </w:rPr>
              <w:t>Н</w:t>
            </w:r>
            <w:r w:rsidRPr="007E7274">
              <w:rPr>
                <w:rFonts w:ascii="Times New Roman" w:hAnsi="Times New Roman"/>
                <w:lang w:eastAsia="ru-RU"/>
              </w:rPr>
              <w:t>алоговая декларация.</w:t>
            </w:r>
            <w:r w:rsidRPr="007E7274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A2" w:rsidRPr="007E7274" w:rsidRDefault="002B0AA2" w:rsidP="00F21D48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zh-CN"/>
              </w:rPr>
            </w:pPr>
            <w:r w:rsidRPr="007E7274">
              <w:rPr>
                <w:rFonts w:ascii="Times New Roman" w:eastAsia="SimSun" w:hAnsi="Times New Roman"/>
                <w:lang w:eastAsia="zh-CN"/>
              </w:rPr>
              <w:t>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A2" w:rsidRPr="007E7274" w:rsidRDefault="00F21D48" w:rsidP="00F21D48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23</w:t>
            </w:r>
            <w:r w:rsidR="00340947">
              <w:rPr>
                <w:rFonts w:ascii="Times New Roman" w:eastAsia="SimSun" w:hAnsi="Times New Roman"/>
                <w:lang w:eastAsia="zh-CN"/>
              </w:rPr>
              <w:t>.01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A2" w:rsidRPr="007E7274" w:rsidRDefault="002B0AA2" w:rsidP="00F21D48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zh-CN"/>
              </w:rPr>
            </w:pPr>
          </w:p>
        </w:tc>
      </w:tr>
      <w:tr w:rsidR="002B0AA2" w:rsidRPr="007E7274" w:rsidTr="002B0AA2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A2" w:rsidRPr="007E7274" w:rsidRDefault="002B0AA2" w:rsidP="00F21D48">
            <w:pPr>
              <w:pStyle w:val="ConsPlusNormal"/>
              <w:tabs>
                <w:tab w:val="left" w:pos="426"/>
              </w:tabs>
              <w:jc w:val="both"/>
              <w:outlineLvl w:val="5"/>
              <w:rPr>
                <w:rFonts w:ascii="Times New Roman" w:hAnsi="Times New Roman" w:cs="Times New Roman"/>
                <w:sz w:val="22"/>
                <w:szCs w:val="22"/>
              </w:rPr>
            </w:pPr>
            <w:r w:rsidRPr="007E7274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A2" w:rsidRPr="007E7274" w:rsidRDefault="002B0AA2" w:rsidP="00F21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E7274">
              <w:rPr>
                <w:rFonts w:ascii="Times New Roman" w:hAnsi="Times New Roman"/>
              </w:rPr>
              <w:t xml:space="preserve">ИНН </w:t>
            </w:r>
            <w:r w:rsidRPr="007E7274">
              <w:rPr>
                <w:rFonts w:ascii="Times New Roman" w:hAnsi="Times New Roman"/>
                <w:lang w:eastAsia="ru-RU"/>
              </w:rPr>
              <w:t>и порядок его получения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A2" w:rsidRPr="007E7274" w:rsidRDefault="002B0AA2" w:rsidP="00F21D48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zh-CN"/>
              </w:rPr>
            </w:pPr>
            <w:r w:rsidRPr="007E7274">
              <w:rPr>
                <w:rFonts w:ascii="Times New Roman" w:eastAsia="SimSun" w:hAnsi="Times New Roman"/>
                <w:lang w:eastAsia="zh-CN"/>
              </w:rPr>
              <w:t>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A2" w:rsidRPr="007E7274" w:rsidRDefault="00F21D48" w:rsidP="00F21D48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30.01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A2" w:rsidRPr="007E7274" w:rsidRDefault="002B0AA2" w:rsidP="00F21D48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zh-CN"/>
              </w:rPr>
            </w:pPr>
          </w:p>
        </w:tc>
      </w:tr>
      <w:tr w:rsidR="002B0AA2" w:rsidRPr="007E7274" w:rsidTr="002B0AA2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A2" w:rsidRPr="007E7274" w:rsidRDefault="002B0AA2" w:rsidP="00F21D48">
            <w:pPr>
              <w:pStyle w:val="ConsPlusNormal"/>
              <w:tabs>
                <w:tab w:val="left" w:pos="426"/>
              </w:tabs>
              <w:jc w:val="both"/>
              <w:outlineLvl w:val="5"/>
              <w:rPr>
                <w:rFonts w:ascii="Times New Roman" w:hAnsi="Times New Roman" w:cs="Times New Roman"/>
                <w:sz w:val="22"/>
                <w:szCs w:val="22"/>
              </w:rPr>
            </w:pPr>
            <w:r w:rsidRPr="007E7274"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A2" w:rsidRPr="007E7274" w:rsidRDefault="002B0AA2" w:rsidP="00F21D48">
            <w:pPr>
              <w:pStyle w:val="ConsPlusNormal"/>
              <w:tabs>
                <w:tab w:val="left" w:pos="426"/>
              </w:tabs>
              <w:jc w:val="both"/>
              <w:outlineLvl w:val="5"/>
              <w:rPr>
                <w:rFonts w:ascii="Times New Roman" w:hAnsi="Times New Roman" w:cs="Times New Roman"/>
                <w:sz w:val="22"/>
                <w:szCs w:val="22"/>
              </w:rPr>
            </w:pPr>
            <w:r w:rsidRPr="007E7274">
              <w:rPr>
                <w:rFonts w:ascii="Times New Roman" w:hAnsi="Times New Roman" w:cs="Times New Roman"/>
                <w:sz w:val="22"/>
                <w:szCs w:val="22"/>
              </w:rPr>
              <w:t>Случаев и способов получения налоговых вычетов.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A2" w:rsidRPr="007E7274" w:rsidRDefault="002B0AA2" w:rsidP="00F21D48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zh-CN"/>
              </w:rPr>
            </w:pPr>
            <w:r w:rsidRPr="007E7274">
              <w:rPr>
                <w:rFonts w:ascii="Times New Roman" w:eastAsia="SimSun" w:hAnsi="Times New Roman"/>
                <w:lang w:eastAsia="zh-CN"/>
              </w:rPr>
              <w:t>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A2" w:rsidRPr="007E7274" w:rsidRDefault="00F21D48" w:rsidP="00F21D48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6</w:t>
            </w:r>
            <w:r w:rsidR="00340947">
              <w:rPr>
                <w:rFonts w:ascii="Times New Roman" w:eastAsia="SimSun" w:hAnsi="Times New Roman"/>
                <w:lang w:eastAsia="zh-CN"/>
              </w:rPr>
              <w:t>.02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A2" w:rsidRPr="007E7274" w:rsidRDefault="002B0AA2" w:rsidP="00F21D48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zh-CN"/>
              </w:rPr>
            </w:pPr>
          </w:p>
        </w:tc>
      </w:tr>
      <w:tr w:rsidR="002B0AA2" w:rsidRPr="007E7274" w:rsidTr="002B0AA2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A2" w:rsidRPr="007E7274" w:rsidRDefault="002B0AA2" w:rsidP="00F21D48">
            <w:pPr>
              <w:pStyle w:val="ConsPlusNormal"/>
              <w:tabs>
                <w:tab w:val="left" w:pos="426"/>
              </w:tabs>
              <w:jc w:val="both"/>
              <w:outlineLvl w:val="5"/>
              <w:rPr>
                <w:rFonts w:ascii="Times New Roman" w:hAnsi="Times New Roman" w:cs="Times New Roman"/>
                <w:sz w:val="22"/>
                <w:szCs w:val="22"/>
              </w:rPr>
            </w:pPr>
            <w:r w:rsidRPr="007E7274"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A2" w:rsidRPr="007E7274" w:rsidRDefault="002B0AA2" w:rsidP="00F21D48">
            <w:pPr>
              <w:pStyle w:val="ConsPlusNormal"/>
              <w:tabs>
                <w:tab w:val="left" w:pos="426"/>
              </w:tabs>
              <w:jc w:val="both"/>
              <w:outlineLvl w:val="5"/>
              <w:rPr>
                <w:rFonts w:ascii="Times New Roman" w:hAnsi="Times New Roman" w:cs="Times New Roman"/>
                <w:sz w:val="22"/>
                <w:szCs w:val="22"/>
              </w:rPr>
            </w:pPr>
            <w:r w:rsidRPr="007E7274">
              <w:rPr>
                <w:rFonts w:ascii="Times New Roman" w:hAnsi="Times New Roman" w:cs="Times New Roman"/>
                <w:sz w:val="22"/>
                <w:szCs w:val="22"/>
              </w:rPr>
              <w:t>Повторение по теме «Налоговая система»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A2" w:rsidRPr="007E7274" w:rsidRDefault="002B0AA2" w:rsidP="00F21D48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zh-CN"/>
              </w:rPr>
            </w:pPr>
            <w:r w:rsidRPr="007E7274">
              <w:rPr>
                <w:rFonts w:ascii="Times New Roman" w:eastAsia="SimSun" w:hAnsi="Times New Roman"/>
                <w:lang w:eastAsia="zh-CN"/>
              </w:rPr>
              <w:t>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A2" w:rsidRPr="007E7274" w:rsidRDefault="00F21D48" w:rsidP="00F21D48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13</w:t>
            </w:r>
            <w:r w:rsidR="00340947">
              <w:rPr>
                <w:rFonts w:ascii="Times New Roman" w:eastAsia="SimSun" w:hAnsi="Times New Roman"/>
                <w:lang w:eastAsia="zh-CN"/>
              </w:rPr>
              <w:t>.02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A2" w:rsidRPr="007E7274" w:rsidRDefault="002B0AA2" w:rsidP="00F21D48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zh-CN"/>
              </w:rPr>
            </w:pPr>
          </w:p>
        </w:tc>
      </w:tr>
      <w:tr w:rsidR="00E339F4" w:rsidRPr="007E7274" w:rsidTr="002B0AA2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F4" w:rsidRPr="007E7274" w:rsidRDefault="00E339F4" w:rsidP="00F21D48">
            <w:pPr>
              <w:pStyle w:val="ConsPlusNormal"/>
              <w:tabs>
                <w:tab w:val="left" w:pos="426"/>
              </w:tabs>
              <w:jc w:val="both"/>
              <w:outlineLvl w:val="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F4" w:rsidRPr="00E339F4" w:rsidRDefault="00E339F4" w:rsidP="00F21D48">
            <w:pPr>
              <w:pStyle w:val="ConsPlusNormal"/>
              <w:tabs>
                <w:tab w:val="left" w:pos="426"/>
              </w:tabs>
              <w:jc w:val="both"/>
              <w:outlineLvl w:val="5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339F4">
              <w:rPr>
                <w:rFonts w:ascii="Times New Roman" w:hAnsi="Times New Roman" w:cs="Times New Roman"/>
                <w:b/>
                <w:sz w:val="22"/>
                <w:szCs w:val="22"/>
              </w:rPr>
              <w:t>Страхование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F4" w:rsidRPr="00E339F4" w:rsidRDefault="00E339F4" w:rsidP="00F21D48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lang w:eastAsia="zh-CN"/>
              </w:rPr>
            </w:pPr>
            <w:r w:rsidRPr="00E339F4">
              <w:rPr>
                <w:rFonts w:ascii="Times New Roman" w:eastAsia="SimSun" w:hAnsi="Times New Roman"/>
                <w:b/>
                <w:lang w:eastAsia="zh-CN"/>
              </w:rPr>
              <w:t>10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F4" w:rsidRPr="007E7274" w:rsidRDefault="00E339F4" w:rsidP="00F21D48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zh-CN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F4" w:rsidRPr="007E7274" w:rsidRDefault="00E339F4" w:rsidP="00F21D48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zh-CN"/>
              </w:rPr>
            </w:pPr>
          </w:p>
        </w:tc>
      </w:tr>
      <w:tr w:rsidR="002B0AA2" w:rsidRPr="007E7274" w:rsidTr="002B0AA2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A2" w:rsidRPr="007E7274" w:rsidRDefault="002B0AA2" w:rsidP="00F21D48">
            <w:pPr>
              <w:pStyle w:val="ConsPlusNormal"/>
              <w:tabs>
                <w:tab w:val="left" w:pos="426"/>
              </w:tabs>
              <w:jc w:val="both"/>
              <w:outlineLvl w:val="5"/>
              <w:rPr>
                <w:rFonts w:ascii="Times New Roman" w:hAnsi="Times New Roman" w:cs="Times New Roman"/>
                <w:sz w:val="22"/>
                <w:szCs w:val="22"/>
              </w:rPr>
            </w:pPr>
            <w:r w:rsidRPr="007E7274"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A2" w:rsidRPr="007E7274" w:rsidRDefault="002B0AA2" w:rsidP="00F21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E7274">
              <w:rPr>
                <w:rFonts w:ascii="Times New Roman" w:hAnsi="Times New Roman"/>
                <w:lang w:eastAsia="ru-RU"/>
              </w:rPr>
              <w:t>Страховой рынок, основные участники страхового рынка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A2" w:rsidRPr="007E7274" w:rsidRDefault="002B0AA2" w:rsidP="00F21D48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zh-CN"/>
              </w:rPr>
            </w:pPr>
            <w:r w:rsidRPr="007E7274">
              <w:rPr>
                <w:rFonts w:ascii="Times New Roman" w:eastAsia="SimSun" w:hAnsi="Times New Roman"/>
                <w:lang w:eastAsia="zh-CN"/>
              </w:rPr>
              <w:t>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A2" w:rsidRPr="007E7274" w:rsidRDefault="00F21D48" w:rsidP="00F21D48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20</w:t>
            </w:r>
            <w:r w:rsidR="00340947">
              <w:rPr>
                <w:rFonts w:ascii="Times New Roman" w:eastAsia="SimSun" w:hAnsi="Times New Roman"/>
                <w:lang w:eastAsia="zh-CN"/>
              </w:rPr>
              <w:t>.02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A2" w:rsidRPr="007E7274" w:rsidRDefault="002B0AA2" w:rsidP="00F21D48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zh-CN"/>
              </w:rPr>
            </w:pPr>
          </w:p>
        </w:tc>
      </w:tr>
      <w:tr w:rsidR="002B0AA2" w:rsidRPr="007E7274" w:rsidTr="002B0AA2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A2" w:rsidRPr="007E7274" w:rsidRDefault="002B0AA2" w:rsidP="00F21D48">
            <w:pPr>
              <w:pStyle w:val="ConsPlusNormal"/>
              <w:tabs>
                <w:tab w:val="left" w:pos="426"/>
              </w:tabs>
              <w:jc w:val="both"/>
              <w:outlineLvl w:val="5"/>
              <w:rPr>
                <w:rFonts w:ascii="Times New Roman" w:hAnsi="Times New Roman" w:cs="Times New Roman"/>
                <w:sz w:val="22"/>
                <w:szCs w:val="22"/>
              </w:rPr>
            </w:pPr>
            <w:r w:rsidRPr="007E7274"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A2" w:rsidRPr="007E7274" w:rsidRDefault="002B0AA2" w:rsidP="00F21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E7274">
              <w:rPr>
                <w:rFonts w:ascii="Times New Roman" w:hAnsi="Times New Roman"/>
                <w:lang w:eastAsia="ru-RU"/>
              </w:rPr>
              <w:t>Особенности развития страхового рынка в России.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A2" w:rsidRPr="007E7274" w:rsidRDefault="002B0AA2" w:rsidP="00F21D48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zh-CN"/>
              </w:rPr>
            </w:pPr>
            <w:r w:rsidRPr="007E7274">
              <w:rPr>
                <w:rFonts w:ascii="Times New Roman" w:eastAsia="SimSun" w:hAnsi="Times New Roman"/>
                <w:lang w:eastAsia="zh-CN"/>
              </w:rPr>
              <w:t>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A2" w:rsidRPr="007E7274" w:rsidRDefault="00F21D48" w:rsidP="00F21D48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27.01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A2" w:rsidRPr="007E7274" w:rsidRDefault="002B0AA2" w:rsidP="00F21D48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zh-CN"/>
              </w:rPr>
            </w:pPr>
          </w:p>
        </w:tc>
      </w:tr>
      <w:tr w:rsidR="002B0AA2" w:rsidRPr="007E7274" w:rsidTr="002B0AA2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A2" w:rsidRPr="007E7274" w:rsidRDefault="002B0AA2" w:rsidP="00F21D48">
            <w:pPr>
              <w:pStyle w:val="ConsPlusNormal"/>
              <w:tabs>
                <w:tab w:val="left" w:pos="426"/>
              </w:tabs>
              <w:jc w:val="both"/>
              <w:outlineLvl w:val="5"/>
              <w:rPr>
                <w:rFonts w:ascii="Times New Roman" w:hAnsi="Times New Roman" w:cs="Times New Roman"/>
                <w:sz w:val="22"/>
                <w:szCs w:val="22"/>
              </w:rPr>
            </w:pPr>
            <w:r w:rsidRPr="007E7274"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A2" w:rsidRPr="007E7274" w:rsidRDefault="002B0AA2" w:rsidP="00F21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E7274">
              <w:rPr>
                <w:rFonts w:ascii="Times New Roman" w:hAnsi="Times New Roman"/>
                <w:lang w:eastAsia="ru-RU"/>
              </w:rPr>
              <w:t>Обязательное и добровольное страхование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A2" w:rsidRPr="007E7274" w:rsidRDefault="002B0AA2" w:rsidP="00F21D48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zh-CN"/>
              </w:rPr>
            </w:pPr>
            <w:r w:rsidRPr="007E7274">
              <w:rPr>
                <w:rFonts w:ascii="Times New Roman" w:eastAsia="SimSun" w:hAnsi="Times New Roman"/>
                <w:lang w:eastAsia="zh-CN"/>
              </w:rPr>
              <w:t>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A2" w:rsidRPr="007E7274" w:rsidRDefault="00F21D48" w:rsidP="00F21D48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6</w:t>
            </w:r>
            <w:r w:rsidR="00340947">
              <w:rPr>
                <w:rFonts w:ascii="Times New Roman" w:eastAsia="SimSun" w:hAnsi="Times New Roman"/>
                <w:lang w:eastAsia="zh-CN"/>
              </w:rPr>
              <w:t>.03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A2" w:rsidRPr="007E7274" w:rsidRDefault="002B0AA2" w:rsidP="00F21D48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zh-CN"/>
              </w:rPr>
            </w:pPr>
          </w:p>
        </w:tc>
      </w:tr>
      <w:tr w:rsidR="002B0AA2" w:rsidRPr="007E7274" w:rsidTr="002B0AA2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A2" w:rsidRPr="007E7274" w:rsidRDefault="002B0AA2" w:rsidP="00F21D48">
            <w:pPr>
              <w:pStyle w:val="ConsPlusNormal"/>
              <w:tabs>
                <w:tab w:val="left" w:pos="426"/>
              </w:tabs>
              <w:jc w:val="both"/>
              <w:outlineLvl w:val="5"/>
              <w:rPr>
                <w:rFonts w:ascii="Times New Roman" w:hAnsi="Times New Roman" w:cs="Times New Roman"/>
                <w:sz w:val="22"/>
                <w:szCs w:val="22"/>
              </w:rPr>
            </w:pPr>
            <w:r w:rsidRPr="007E7274">
              <w:rPr>
                <w:rFonts w:ascii="Times New Roman" w:hAnsi="Times New Roman" w:cs="Times New Roman"/>
                <w:sz w:val="22"/>
                <w:szCs w:val="22"/>
              </w:rPr>
              <w:t>26</w:t>
            </w: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A2" w:rsidRPr="007E7274" w:rsidRDefault="002B0AA2" w:rsidP="00F21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E7274">
              <w:rPr>
                <w:rFonts w:ascii="Times New Roman" w:hAnsi="Times New Roman"/>
                <w:lang w:eastAsia="ru-RU"/>
              </w:rPr>
              <w:t>Классификация страховых продуктов, условия осуществления различных видов страхования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A2" w:rsidRPr="007E7274" w:rsidRDefault="002B0AA2" w:rsidP="00F21D48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zh-CN"/>
              </w:rPr>
            </w:pPr>
            <w:r w:rsidRPr="007E7274">
              <w:rPr>
                <w:rFonts w:ascii="Times New Roman" w:eastAsia="SimSun" w:hAnsi="Times New Roman"/>
                <w:lang w:eastAsia="zh-CN"/>
              </w:rPr>
              <w:t>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A2" w:rsidRPr="007E7274" w:rsidRDefault="00F21D48" w:rsidP="00F21D48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13</w:t>
            </w:r>
            <w:r w:rsidR="00340947">
              <w:rPr>
                <w:rFonts w:ascii="Times New Roman" w:eastAsia="SimSun" w:hAnsi="Times New Roman"/>
                <w:lang w:eastAsia="zh-CN"/>
              </w:rPr>
              <w:t>.03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A2" w:rsidRPr="007E7274" w:rsidRDefault="002B0AA2" w:rsidP="00F21D48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zh-CN"/>
              </w:rPr>
            </w:pPr>
          </w:p>
        </w:tc>
      </w:tr>
      <w:tr w:rsidR="002B0AA2" w:rsidRPr="007E7274" w:rsidTr="002B0AA2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A2" w:rsidRPr="007E7274" w:rsidRDefault="002B0AA2" w:rsidP="00F21D48">
            <w:pPr>
              <w:pStyle w:val="ConsPlusNormal"/>
              <w:tabs>
                <w:tab w:val="left" w:pos="426"/>
              </w:tabs>
              <w:jc w:val="both"/>
              <w:outlineLvl w:val="5"/>
              <w:rPr>
                <w:rFonts w:ascii="Times New Roman" w:hAnsi="Times New Roman" w:cs="Times New Roman"/>
                <w:sz w:val="22"/>
                <w:szCs w:val="22"/>
              </w:rPr>
            </w:pPr>
            <w:r w:rsidRPr="007E7274">
              <w:rPr>
                <w:rFonts w:ascii="Times New Roman" w:hAnsi="Times New Roman" w:cs="Times New Roman"/>
                <w:sz w:val="22"/>
                <w:szCs w:val="22"/>
              </w:rPr>
              <w:t>27</w:t>
            </w: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A2" w:rsidRPr="007E7274" w:rsidRDefault="002B0AA2" w:rsidP="00F21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E7274">
              <w:rPr>
                <w:rFonts w:ascii="Times New Roman" w:hAnsi="Times New Roman"/>
                <w:lang w:eastAsia="ru-RU"/>
              </w:rPr>
              <w:t xml:space="preserve">Обязательное и добровольное страхование, </w:t>
            </w:r>
            <w:r w:rsidRPr="007E7274">
              <w:rPr>
                <w:rFonts w:ascii="Times New Roman" w:hAnsi="Times New Roman"/>
                <w:lang w:eastAsia="ru-RU"/>
              </w:rPr>
              <w:lastRenderedPageBreak/>
              <w:t xml:space="preserve">франшиза, страховая сумма, страховая стоимость, страховая премия.  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A2" w:rsidRPr="007E7274" w:rsidRDefault="002B0AA2" w:rsidP="00F21D48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zh-CN"/>
              </w:rPr>
            </w:pPr>
            <w:r w:rsidRPr="007E7274">
              <w:rPr>
                <w:rFonts w:ascii="Times New Roman" w:eastAsia="SimSun" w:hAnsi="Times New Roman"/>
                <w:lang w:eastAsia="zh-CN"/>
              </w:rPr>
              <w:lastRenderedPageBreak/>
              <w:t>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A2" w:rsidRPr="007E7274" w:rsidRDefault="00F21D48" w:rsidP="00F21D48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20</w:t>
            </w:r>
            <w:r w:rsidR="00340947">
              <w:rPr>
                <w:rFonts w:ascii="Times New Roman" w:eastAsia="SimSun" w:hAnsi="Times New Roman"/>
                <w:lang w:eastAsia="zh-CN"/>
              </w:rPr>
              <w:t>.0</w:t>
            </w:r>
            <w:r>
              <w:rPr>
                <w:rFonts w:ascii="Times New Roman" w:eastAsia="SimSun" w:hAnsi="Times New Roman"/>
                <w:lang w:eastAsia="zh-CN"/>
              </w:rPr>
              <w:t>3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A2" w:rsidRPr="007E7274" w:rsidRDefault="002B0AA2" w:rsidP="00F21D48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zh-CN"/>
              </w:rPr>
            </w:pPr>
          </w:p>
        </w:tc>
      </w:tr>
      <w:tr w:rsidR="002B0AA2" w:rsidRPr="007E7274" w:rsidTr="002B0AA2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A2" w:rsidRPr="007E7274" w:rsidRDefault="002B0AA2" w:rsidP="00F21D48">
            <w:pPr>
              <w:pStyle w:val="ConsPlusNormal"/>
              <w:tabs>
                <w:tab w:val="left" w:pos="426"/>
              </w:tabs>
              <w:jc w:val="both"/>
              <w:outlineLvl w:val="5"/>
              <w:rPr>
                <w:rFonts w:ascii="Times New Roman" w:hAnsi="Times New Roman" w:cs="Times New Roman"/>
                <w:sz w:val="22"/>
                <w:szCs w:val="22"/>
              </w:rPr>
            </w:pPr>
            <w:r w:rsidRPr="007E727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28</w:t>
            </w: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A2" w:rsidRPr="007E7274" w:rsidRDefault="002B0AA2" w:rsidP="00F21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E7274">
              <w:rPr>
                <w:rFonts w:ascii="Times New Roman" w:hAnsi="Times New Roman"/>
                <w:lang w:eastAsia="ru-RU"/>
              </w:rPr>
              <w:t>Страховой полис.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A2" w:rsidRPr="007E7274" w:rsidRDefault="002B0AA2" w:rsidP="00F21D48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zh-CN"/>
              </w:rPr>
            </w:pPr>
            <w:r w:rsidRPr="007E7274">
              <w:rPr>
                <w:rFonts w:ascii="Times New Roman" w:eastAsia="SimSun" w:hAnsi="Times New Roman"/>
                <w:lang w:eastAsia="zh-CN"/>
              </w:rPr>
              <w:t>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A2" w:rsidRPr="007E7274" w:rsidRDefault="00F21D48" w:rsidP="00F21D48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3</w:t>
            </w:r>
            <w:r w:rsidR="00340947">
              <w:rPr>
                <w:rFonts w:ascii="Times New Roman" w:eastAsia="SimSun" w:hAnsi="Times New Roman"/>
                <w:lang w:eastAsia="zh-CN"/>
              </w:rPr>
              <w:t>.04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A2" w:rsidRPr="007E7274" w:rsidRDefault="002B0AA2" w:rsidP="00F21D48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zh-CN"/>
              </w:rPr>
            </w:pPr>
          </w:p>
        </w:tc>
      </w:tr>
      <w:tr w:rsidR="002B0AA2" w:rsidRPr="007E7274" w:rsidTr="002B0AA2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A2" w:rsidRPr="007E7274" w:rsidRDefault="002B0AA2" w:rsidP="00F21D48">
            <w:pPr>
              <w:pStyle w:val="ConsPlusNormal"/>
              <w:tabs>
                <w:tab w:val="left" w:pos="426"/>
              </w:tabs>
              <w:jc w:val="both"/>
              <w:outlineLvl w:val="5"/>
              <w:rPr>
                <w:rFonts w:ascii="Times New Roman" w:hAnsi="Times New Roman" w:cs="Times New Roman"/>
                <w:sz w:val="22"/>
                <w:szCs w:val="22"/>
              </w:rPr>
            </w:pPr>
            <w:r w:rsidRPr="007E7274">
              <w:rPr>
                <w:rFonts w:ascii="Times New Roman" w:hAnsi="Times New Roman" w:cs="Times New Roman"/>
                <w:sz w:val="22"/>
                <w:szCs w:val="22"/>
              </w:rPr>
              <w:t>29</w:t>
            </w: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A2" w:rsidRPr="007E7274" w:rsidRDefault="002B0AA2" w:rsidP="00F21D48">
            <w:pPr>
              <w:pStyle w:val="ConsPlusNormal"/>
              <w:tabs>
                <w:tab w:val="left" w:pos="426"/>
              </w:tabs>
              <w:jc w:val="both"/>
              <w:outlineLvl w:val="5"/>
              <w:rPr>
                <w:rFonts w:ascii="Times New Roman" w:hAnsi="Times New Roman" w:cs="Times New Roman"/>
                <w:sz w:val="22"/>
                <w:szCs w:val="22"/>
              </w:rPr>
            </w:pPr>
            <w:r w:rsidRPr="007E7274">
              <w:rPr>
                <w:rFonts w:ascii="Times New Roman" w:hAnsi="Times New Roman" w:cs="Times New Roman"/>
                <w:sz w:val="22"/>
                <w:szCs w:val="22"/>
              </w:rPr>
              <w:t>Условия осуществления различных видов страхования, алгоритм действий при наступлении страховых случаев.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A2" w:rsidRPr="007E7274" w:rsidRDefault="002B0AA2" w:rsidP="00F21D48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zh-CN"/>
              </w:rPr>
            </w:pPr>
            <w:r w:rsidRPr="007E7274">
              <w:rPr>
                <w:rFonts w:ascii="Times New Roman" w:eastAsia="SimSun" w:hAnsi="Times New Roman"/>
                <w:lang w:eastAsia="zh-CN"/>
              </w:rPr>
              <w:t>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A2" w:rsidRPr="007E7274" w:rsidRDefault="00F21D48" w:rsidP="00F21D48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10</w:t>
            </w:r>
            <w:r w:rsidR="00340947">
              <w:rPr>
                <w:rFonts w:ascii="Times New Roman" w:eastAsia="SimSun" w:hAnsi="Times New Roman"/>
                <w:lang w:eastAsia="zh-CN"/>
              </w:rPr>
              <w:t>.04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A2" w:rsidRPr="007E7274" w:rsidRDefault="002B0AA2" w:rsidP="00F21D48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zh-CN"/>
              </w:rPr>
            </w:pPr>
          </w:p>
        </w:tc>
      </w:tr>
      <w:tr w:rsidR="002B0AA2" w:rsidRPr="007E7274" w:rsidTr="002B0AA2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A2" w:rsidRPr="007E7274" w:rsidRDefault="002B0AA2" w:rsidP="00F21D48">
            <w:pPr>
              <w:pStyle w:val="ConsPlusNormal"/>
              <w:tabs>
                <w:tab w:val="left" w:pos="426"/>
              </w:tabs>
              <w:jc w:val="both"/>
              <w:outlineLvl w:val="5"/>
              <w:rPr>
                <w:rFonts w:ascii="Times New Roman" w:hAnsi="Times New Roman" w:cs="Times New Roman"/>
                <w:sz w:val="22"/>
                <w:szCs w:val="22"/>
              </w:rPr>
            </w:pPr>
            <w:r w:rsidRPr="007E7274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A2" w:rsidRPr="007E7274" w:rsidRDefault="002B0AA2" w:rsidP="00F21D48">
            <w:pPr>
              <w:pStyle w:val="ConsPlusNormal"/>
              <w:tabs>
                <w:tab w:val="left" w:pos="426"/>
              </w:tabs>
              <w:jc w:val="both"/>
              <w:outlineLvl w:val="5"/>
              <w:rPr>
                <w:rFonts w:ascii="Times New Roman" w:hAnsi="Times New Roman" w:cs="Times New Roman"/>
                <w:sz w:val="22"/>
                <w:szCs w:val="22"/>
              </w:rPr>
            </w:pPr>
            <w:r w:rsidRPr="007E7274">
              <w:rPr>
                <w:rFonts w:ascii="Times New Roman" w:hAnsi="Times New Roman" w:cs="Times New Roman"/>
                <w:sz w:val="22"/>
                <w:szCs w:val="22"/>
              </w:rPr>
              <w:t>Особенности выбора страховой компании.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A2" w:rsidRPr="007E7274" w:rsidRDefault="002B0AA2" w:rsidP="00F21D48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zh-CN"/>
              </w:rPr>
            </w:pPr>
            <w:r w:rsidRPr="007E7274">
              <w:rPr>
                <w:rFonts w:ascii="Times New Roman" w:eastAsia="SimSun" w:hAnsi="Times New Roman"/>
                <w:lang w:eastAsia="zh-CN"/>
              </w:rPr>
              <w:t>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A2" w:rsidRPr="007E7274" w:rsidRDefault="00F21D48" w:rsidP="00F21D48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17</w:t>
            </w:r>
            <w:r w:rsidR="00340947">
              <w:rPr>
                <w:rFonts w:ascii="Times New Roman" w:eastAsia="SimSun" w:hAnsi="Times New Roman"/>
                <w:lang w:eastAsia="zh-CN"/>
              </w:rPr>
              <w:t>.04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A2" w:rsidRPr="007E7274" w:rsidRDefault="002B0AA2" w:rsidP="00F21D48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zh-CN"/>
              </w:rPr>
            </w:pPr>
          </w:p>
        </w:tc>
      </w:tr>
      <w:tr w:rsidR="002B0AA2" w:rsidRPr="007E7274" w:rsidTr="002B0AA2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A2" w:rsidRPr="007E7274" w:rsidRDefault="002B0AA2" w:rsidP="00F21D48">
            <w:pPr>
              <w:pStyle w:val="ConsPlusNormal"/>
              <w:tabs>
                <w:tab w:val="left" w:pos="426"/>
              </w:tabs>
              <w:jc w:val="both"/>
              <w:outlineLvl w:val="5"/>
              <w:rPr>
                <w:rFonts w:ascii="Times New Roman" w:hAnsi="Times New Roman" w:cs="Times New Roman"/>
                <w:sz w:val="22"/>
                <w:szCs w:val="22"/>
              </w:rPr>
            </w:pPr>
            <w:r w:rsidRPr="007E7274">
              <w:rPr>
                <w:rFonts w:ascii="Times New Roman" w:hAnsi="Times New Roman" w:cs="Times New Roman"/>
                <w:sz w:val="22"/>
                <w:szCs w:val="22"/>
              </w:rPr>
              <w:t>31</w:t>
            </w: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A2" w:rsidRPr="007E7274" w:rsidRDefault="002B0AA2" w:rsidP="00F21D48">
            <w:pPr>
              <w:pStyle w:val="ConsPlusNormal"/>
              <w:tabs>
                <w:tab w:val="left" w:pos="426"/>
              </w:tabs>
              <w:jc w:val="both"/>
              <w:outlineLvl w:val="5"/>
              <w:rPr>
                <w:rFonts w:ascii="Times New Roman" w:hAnsi="Times New Roman" w:cs="Times New Roman"/>
                <w:sz w:val="22"/>
                <w:szCs w:val="22"/>
              </w:rPr>
            </w:pPr>
            <w:r w:rsidRPr="007E7274">
              <w:rPr>
                <w:rFonts w:ascii="Times New Roman" w:hAnsi="Times New Roman" w:cs="Times New Roman"/>
                <w:sz w:val="22"/>
                <w:szCs w:val="22"/>
              </w:rPr>
              <w:t>Стр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аховые компании РФ 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A2" w:rsidRPr="007E7274" w:rsidRDefault="002B0AA2" w:rsidP="00F21D48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zh-CN"/>
              </w:rPr>
            </w:pPr>
            <w:r w:rsidRPr="007E7274">
              <w:rPr>
                <w:rFonts w:ascii="Times New Roman" w:eastAsia="SimSun" w:hAnsi="Times New Roman"/>
                <w:lang w:eastAsia="zh-CN"/>
              </w:rPr>
              <w:t>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A2" w:rsidRPr="007E7274" w:rsidRDefault="00F21D48" w:rsidP="00F21D48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24</w:t>
            </w:r>
            <w:r w:rsidR="00340947">
              <w:rPr>
                <w:rFonts w:ascii="Times New Roman" w:eastAsia="SimSun" w:hAnsi="Times New Roman"/>
                <w:lang w:eastAsia="zh-CN"/>
              </w:rPr>
              <w:t>.04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A2" w:rsidRPr="007E7274" w:rsidRDefault="002B0AA2" w:rsidP="00F21D48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zh-CN"/>
              </w:rPr>
            </w:pPr>
          </w:p>
        </w:tc>
      </w:tr>
      <w:tr w:rsidR="002B0AA2" w:rsidRPr="007E7274" w:rsidTr="002B0AA2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A2" w:rsidRPr="007E7274" w:rsidRDefault="002B0AA2" w:rsidP="00F21D48">
            <w:pPr>
              <w:pStyle w:val="ConsPlusNormal"/>
              <w:tabs>
                <w:tab w:val="left" w:pos="426"/>
              </w:tabs>
              <w:jc w:val="both"/>
              <w:outlineLvl w:val="5"/>
              <w:rPr>
                <w:rFonts w:ascii="Times New Roman" w:hAnsi="Times New Roman" w:cs="Times New Roman"/>
                <w:sz w:val="22"/>
                <w:szCs w:val="22"/>
              </w:rPr>
            </w:pPr>
            <w:r w:rsidRPr="007E7274">
              <w:rPr>
                <w:rFonts w:ascii="Times New Roman" w:hAnsi="Times New Roman" w:cs="Times New Roman"/>
                <w:sz w:val="22"/>
                <w:szCs w:val="22"/>
              </w:rPr>
              <w:t>32</w:t>
            </w: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A2" w:rsidRPr="007E7274" w:rsidRDefault="002B0AA2" w:rsidP="00F21D48">
            <w:pPr>
              <w:pStyle w:val="ConsPlusNormal"/>
              <w:tabs>
                <w:tab w:val="left" w:pos="426"/>
              </w:tabs>
              <w:jc w:val="both"/>
              <w:outlineLvl w:val="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Практическое занятие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A2" w:rsidRPr="007E7274" w:rsidRDefault="002B0AA2" w:rsidP="00F21D48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zh-CN"/>
              </w:rPr>
            </w:pPr>
            <w:r w:rsidRPr="007E7274">
              <w:rPr>
                <w:rFonts w:ascii="Times New Roman" w:eastAsia="SimSun" w:hAnsi="Times New Roman"/>
                <w:lang w:eastAsia="zh-CN"/>
              </w:rPr>
              <w:t>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A2" w:rsidRPr="007E7274" w:rsidRDefault="00F21D48" w:rsidP="00F21D48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8</w:t>
            </w:r>
            <w:r w:rsidR="00340947">
              <w:rPr>
                <w:rFonts w:ascii="Times New Roman" w:eastAsia="SimSun" w:hAnsi="Times New Roman"/>
                <w:lang w:eastAsia="zh-CN"/>
              </w:rPr>
              <w:t>.05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A2" w:rsidRPr="007E7274" w:rsidRDefault="002B0AA2" w:rsidP="00F21D48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zh-CN"/>
              </w:rPr>
            </w:pPr>
          </w:p>
        </w:tc>
      </w:tr>
      <w:tr w:rsidR="002B0AA2" w:rsidRPr="007E7274" w:rsidTr="002B0AA2">
        <w:trPr>
          <w:trHeight w:val="270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A2" w:rsidRPr="007E7274" w:rsidRDefault="002B0AA2" w:rsidP="00F21D48">
            <w:pPr>
              <w:pStyle w:val="ConsPlusNormal"/>
              <w:tabs>
                <w:tab w:val="left" w:pos="426"/>
              </w:tabs>
              <w:jc w:val="both"/>
              <w:outlineLvl w:val="5"/>
              <w:rPr>
                <w:rFonts w:ascii="Times New Roman" w:hAnsi="Times New Roman" w:cs="Times New Roman"/>
                <w:sz w:val="22"/>
                <w:szCs w:val="22"/>
              </w:rPr>
            </w:pPr>
            <w:r w:rsidRPr="007E7274">
              <w:rPr>
                <w:rFonts w:ascii="Times New Roman" w:hAnsi="Times New Roman" w:cs="Times New Roman"/>
                <w:sz w:val="22"/>
                <w:szCs w:val="22"/>
              </w:rPr>
              <w:t>33</w:t>
            </w: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A2" w:rsidRPr="00F80A57" w:rsidRDefault="002B0AA2" w:rsidP="00F21D48">
            <w:pPr>
              <w:pStyle w:val="ConsPlusNormal"/>
              <w:tabs>
                <w:tab w:val="left" w:pos="426"/>
              </w:tabs>
              <w:jc w:val="both"/>
              <w:outlineLvl w:val="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Защита презентаций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A2" w:rsidRPr="007E7274" w:rsidRDefault="002B0AA2" w:rsidP="00F21D48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zh-CN"/>
              </w:rPr>
            </w:pPr>
            <w:r w:rsidRPr="007E7274">
              <w:rPr>
                <w:rFonts w:ascii="Times New Roman" w:eastAsia="SimSun" w:hAnsi="Times New Roman"/>
                <w:lang w:eastAsia="zh-CN"/>
              </w:rPr>
              <w:t>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A2" w:rsidRPr="007E7274" w:rsidRDefault="00F21D48" w:rsidP="00F21D48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15</w:t>
            </w:r>
            <w:r w:rsidR="00340947">
              <w:rPr>
                <w:rFonts w:ascii="Times New Roman" w:eastAsia="SimSun" w:hAnsi="Times New Roman"/>
                <w:lang w:eastAsia="zh-CN"/>
              </w:rPr>
              <w:t>.05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A2" w:rsidRPr="007E7274" w:rsidRDefault="002B0AA2" w:rsidP="00F21D48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zh-CN"/>
              </w:rPr>
            </w:pPr>
          </w:p>
        </w:tc>
      </w:tr>
      <w:tr w:rsidR="002B0AA2" w:rsidRPr="007E7274" w:rsidTr="002B0AA2">
        <w:trPr>
          <w:trHeight w:val="270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A2" w:rsidRPr="007E7274" w:rsidRDefault="002B0AA2" w:rsidP="00F21D48">
            <w:pPr>
              <w:pStyle w:val="ConsPlusNormal"/>
              <w:tabs>
                <w:tab w:val="left" w:pos="426"/>
              </w:tabs>
              <w:jc w:val="both"/>
              <w:outlineLvl w:val="5"/>
              <w:rPr>
                <w:rFonts w:ascii="Times New Roman" w:hAnsi="Times New Roman" w:cs="Times New Roman"/>
                <w:sz w:val="22"/>
                <w:szCs w:val="22"/>
              </w:rPr>
            </w:pPr>
            <w:r w:rsidRPr="007E7274">
              <w:rPr>
                <w:rFonts w:ascii="Times New Roman" w:hAnsi="Times New Roman" w:cs="Times New Roman"/>
                <w:sz w:val="22"/>
                <w:szCs w:val="22"/>
              </w:rPr>
              <w:t>34</w:t>
            </w: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A2" w:rsidRPr="007E7274" w:rsidRDefault="002B0AA2" w:rsidP="00F21D48">
            <w:pPr>
              <w:pStyle w:val="ConsPlusNormal"/>
              <w:tabs>
                <w:tab w:val="left" w:pos="426"/>
              </w:tabs>
              <w:jc w:val="both"/>
              <w:outlineLvl w:val="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Конференция по курсу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A2" w:rsidRPr="007E7274" w:rsidRDefault="002B0AA2" w:rsidP="00F21D48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zh-CN"/>
              </w:rPr>
            </w:pPr>
            <w:r w:rsidRPr="007E7274">
              <w:rPr>
                <w:rFonts w:ascii="Times New Roman" w:eastAsia="SimSun" w:hAnsi="Times New Roman"/>
                <w:lang w:eastAsia="zh-CN"/>
              </w:rPr>
              <w:t>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A2" w:rsidRPr="007E7274" w:rsidRDefault="00F21D48" w:rsidP="00F21D48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22</w:t>
            </w:r>
            <w:r w:rsidR="00340947">
              <w:rPr>
                <w:rFonts w:ascii="Times New Roman" w:eastAsia="SimSun" w:hAnsi="Times New Roman"/>
                <w:lang w:eastAsia="zh-CN"/>
              </w:rPr>
              <w:t>.05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A2" w:rsidRPr="007E7274" w:rsidRDefault="002B0AA2" w:rsidP="00F21D48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zh-CN"/>
              </w:rPr>
            </w:pPr>
          </w:p>
        </w:tc>
      </w:tr>
      <w:tr w:rsidR="002B0AA2" w:rsidRPr="007E7274" w:rsidTr="002B0AA2">
        <w:trPr>
          <w:trHeight w:val="270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A2" w:rsidRPr="007E7274" w:rsidRDefault="002B0AA2" w:rsidP="00F21D48">
            <w:pPr>
              <w:spacing w:after="0" w:line="240" w:lineRule="auto"/>
              <w:jc w:val="both"/>
              <w:rPr>
                <w:rFonts w:ascii="Times New Roman" w:eastAsia="SimSun" w:hAnsi="Times New Roman"/>
                <w:b/>
                <w:lang w:eastAsia="zh-CN"/>
              </w:rPr>
            </w:pP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A2" w:rsidRPr="007E7274" w:rsidRDefault="002B0AA2" w:rsidP="00F21D48">
            <w:pPr>
              <w:spacing w:after="0" w:line="240" w:lineRule="auto"/>
              <w:jc w:val="both"/>
              <w:rPr>
                <w:rFonts w:ascii="Times New Roman" w:eastAsia="SimSun" w:hAnsi="Times New Roman"/>
                <w:b/>
                <w:lang w:eastAsia="zh-CN"/>
              </w:rPr>
            </w:pPr>
            <w:r w:rsidRPr="007E7274">
              <w:rPr>
                <w:rFonts w:ascii="Times New Roman" w:eastAsia="SimSun" w:hAnsi="Times New Roman"/>
                <w:b/>
                <w:lang w:eastAsia="zh-CN"/>
              </w:rPr>
              <w:t>Итого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A2" w:rsidRPr="007E7274" w:rsidRDefault="002B0AA2" w:rsidP="00F21D48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lang w:eastAsia="zh-CN"/>
              </w:rPr>
            </w:pPr>
            <w:r w:rsidRPr="007E7274">
              <w:rPr>
                <w:rFonts w:ascii="Times New Roman" w:eastAsia="SimSun" w:hAnsi="Times New Roman"/>
                <w:b/>
                <w:lang w:eastAsia="zh-CN"/>
              </w:rPr>
              <w:t>3</w:t>
            </w:r>
            <w:r>
              <w:rPr>
                <w:rFonts w:ascii="Times New Roman" w:eastAsia="SimSun" w:hAnsi="Times New Roman"/>
                <w:b/>
                <w:lang w:eastAsia="zh-CN"/>
              </w:rPr>
              <w:t>4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A2" w:rsidRPr="007E7274" w:rsidRDefault="002B0AA2" w:rsidP="00F21D48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lang w:eastAsia="zh-CN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A2" w:rsidRPr="007E7274" w:rsidRDefault="002B0AA2" w:rsidP="00F21D48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lang w:eastAsia="zh-CN"/>
              </w:rPr>
            </w:pPr>
          </w:p>
        </w:tc>
      </w:tr>
    </w:tbl>
    <w:p w:rsidR="00587198" w:rsidRDefault="00587198" w:rsidP="00587198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587198" w:rsidRDefault="00587198" w:rsidP="00587198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587198" w:rsidRDefault="00587198" w:rsidP="00587198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450CC1" w:rsidRDefault="00450CC1" w:rsidP="00587198">
      <w:pPr>
        <w:spacing w:after="0" w:line="240" w:lineRule="auto"/>
        <w:jc w:val="center"/>
        <w:rPr>
          <w:rFonts w:ascii="Times New Roman" w:hAnsi="Times New Roman"/>
          <w:b/>
        </w:rPr>
      </w:pPr>
      <w:r w:rsidRPr="007E7274">
        <w:rPr>
          <w:rFonts w:ascii="Times New Roman" w:hAnsi="Times New Roman"/>
          <w:b/>
        </w:rPr>
        <w:t>11 класс</w:t>
      </w:r>
    </w:p>
    <w:tbl>
      <w:tblPr>
        <w:tblW w:w="10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74"/>
        <w:gridCol w:w="4528"/>
        <w:gridCol w:w="1418"/>
        <w:gridCol w:w="1409"/>
        <w:gridCol w:w="1409"/>
      </w:tblGrid>
      <w:tr w:rsidR="00FB1481" w:rsidRPr="007E7274" w:rsidTr="00FB1481">
        <w:tc>
          <w:tcPr>
            <w:tcW w:w="1374" w:type="dxa"/>
          </w:tcPr>
          <w:p w:rsidR="00FB1481" w:rsidRPr="007E7274" w:rsidRDefault="00FB1481" w:rsidP="00F21D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7E7274">
              <w:rPr>
                <w:rFonts w:ascii="Times New Roman" w:eastAsia="SimSun" w:hAnsi="Times New Roman"/>
                <w:b/>
                <w:lang w:eastAsia="zh-CN"/>
              </w:rPr>
              <w:t>№ п./п.</w:t>
            </w:r>
          </w:p>
        </w:tc>
        <w:tc>
          <w:tcPr>
            <w:tcW w:w="4528" w:type="dxa"/>
          </w:tcPr>
          <w:p w:rsidR="00FB1481" w:rsidRPr="007E7274" w:rsidRDefault="00FB1481" w:rsidP="00F21D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7E7274">
              <w:rPr>
                <w:rFonts w:ascii="Times New Roman" w:eastAsia="Times New Roman" w:hAnsi="Times New Roman"/>
                <w:b/>
                <w:lang w:eastAsia="ru-RU"/>
              </w:rPr>
              <w:t>Темы</w:t>
            </w:r>
          </w:p>
        </w:tc>
        <w:tc>
          <w:tcPr>
            <w:tcW w:w="1418" w:type="dxa"/>
          </w:tcPr>
          <w:p w:rsidR="00FB1481" w:rsidRPr="007E7274" w:rsidRDefault="00FB1481" w:rsidP="00F21D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7E7274">
              <w:rPr>
                <w:rFonts w:ascii="Times New Roman" w:eastAsia="Times New Roman" w:hAnsi="Times New Roman"/>
                <w:b/>
                <w:lang w:eastAsia="ru-RU"/>
              </w:rPr>
              <w:t>Количество часов</w:t>
            </w:r>
          </w:p>
        </w:tc>
        <w:tc>
          <w:tcPr>
            <w:tcW w:w="1409" w:type="dxa"/>
          </w:tcPr>
          <w:p w:rsidR="00FB1481" w:rsidRDefault="00FB1481" w:rsidP="00FB1481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lang w:eastAsia="zh-CN"/>
              </w:rPr>
            </w:pPr>
            <w:r>
              <w:rPr>
                <w:rFonts w:ascii="Times New Roman" w:eastAsia="SimSun" w:hAnsi="Times New Roman"/>
                <w:b/>
                <w:lang w:eastAsia="zh-CN"/>
              </w:rPr>
              <w:t>Дата проведения</w:t>
            </w:r>
          </w:p>
          <w:p w:rsidR="00FB1481" w:rsidRPr="007E7274" w:rsidRDefault="00FB1481" w:rsidP="00FB14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SimSun" w:hAnsi="Times New Roman"/>
                <w:b/>
                <w:lang w:eastAsia="zh-CN"/>
              </w:rPr>
              <w:t>план</w:t>
            </w:r>
          </w:p>
        </w:tc>
        <w:tc>
          <w:tcPr>
            <w:tcW w:w="1409" w:type="dxa"/>
          </w:tcPr>
          <w:p w:rsidR="00FB1481" w:rsidRDefault="00FB1481" w:rsidP="00FB1481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lang w:eastAsia="zh-CN"/>
              </w:rPr>
            </w:pPr>
            <w:r>
              <w:rPr>
                <w:rFonts w:ascii="Times New Roman" w:eastAsia="SimSun" w:hAnsi="Times New Roman"/>
                <w:b/>
                <w:lang w:eastAsia="zh-CN"/>
              </w:rPr>
              <w:t>Дата проведения</w:t>
            </w:r>
          </w:p>
          <w:p w:rsidR="00FB1481" w:rsidRPr="007E7274" w:rsidRDefault="00FB1481" w:rsidP="00FB1481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SimSun" w:hAnsi="Times New Roman"/>
                <w:b/>
                <w:lang w:eastAsia="zh-CN"/>
              </w:rPr>
              <w:t>факт</w:t>
            </w:r>
          </w:p>
        </w:tc>
      </w:tr>
      <w:tr w:rsidR="00FB1481" w:rsidRPr="007E7274" w:rsidTr="00FB1481">
        <w:tc>
          <w:tcPr>
            <w:tcW w:w="1374" w:type="dxa"/>
          </w:tcPr>
          <w:p w:rsidR="00FB1481" w:rsidRPr="007E7274" w:rsidRDefault="0073255D" w:rsidP="002B0AA2">
            <w:pPr>
              <w:pStyle w:val="ConsPlusNormal"/>
              <w:jc w:val="both"/>
              <w:outlineLvl w:val="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528" w:type="dxa"/>
          </w:tcPr>
          <w:p w:rsidR="00FB1481" w:rsidRPr="007E7274" w:rsidRDefault="00FB1481" w:rsidP="00F21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E7274">
              <w:rPr>
                <w:rFonts w:ascii="Times New Roman" w:hAnsi="Times New Roman"/>
                <w:lang w:eastAsia="ru-RU"/>
              </w:rPr>
              <w:t>Повторение изученного материала  в 10 классе.</w:t>
            </w:r>
          </w:p>
        </w:tc>
        <w:tc>
          <w:tcPr>
            <w:tcW w:w="1418" w:type="dxa"/>
          </w:tcPr>
          <w:p w:rsidR="00FB1481" w:rsidRPr="007E7274" w:rsidRDefault="00FB1481" w:rsidP="00F21D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E7274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409" w:type="dxa"/>
          </w:tcPr>
          <w:p w:rsidR="00FB1481" w:rsidRPr="007E7274" w:rsidRDefault="00F21D48" w:rsidP="00F21D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4.09</w:t>
            </w:r>
          </w:p>
        </w:tc>
        <w:tc>
          <w:tcPr>
            <w:tcW w:w="1409" w:type="dxa"/>
          </w:tcPr>
          <w:p w:rsidR="00FB1481" w:rsidRPr="007E7274" w:rsidRDefault="00FB1481" w:rsidP="00F21D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339F4" w:rsidRPr="007E7274" w:rsidTr="00FB1481">
        <w:tc>
          <w:tcPr>
            <w:tcW w:w="1374" w:type="dxa"/>
          </w:tcPr>
          <w:p w:rsidR="00E339F4" w:rsidRPr="007E7274" w:rsidRDefault="00E339F4" w:rsidP="002B0AA2">
            <w:pPr>
              <w:pStyle w:val="ConsPlusNormal"/>
              <w:jc w:val="both"/>
              <w:outlineLvl w:val="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28" w:type="dxa"/>
          </w:tcPr>
          <w:p w:rsidR="00E339F4" w:rsidRPr="00E339F4" w:rsidRDefault="00E339F4" w:rsidP="00F21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E339F4">
              <w:rPr>
                <w:rFonts w:ascii="Times New Roman" w:hAnsi="Times New Roman"/>
                <w:b/>
                <w:lang w:eastAsia="ru-RU"/>
              </w:rPr>
              <w:t>Собственный бизнес</w:t>
            </w:r>
          </w:p>
        </w:tc>
        <w:tc>
          <w:tcPr>
            <w:tcW w:w="1418" w:type="dxa"/>
          </w:tcPr>
          <w:p w:rsidR="00E339F4" w:rsidRPr="00E339F4" w:rsidRDefault="00E339F4" w:rsidP="00F21D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E339F4">
              <w:rPr>
                <w:rFonts w:ascii="Times New Roman" w:eastAsia="Times New Roman" w:hAnsi="Times New Roman"/>
                <w:b/>
                <w:lang w:eastAsia="ru-RU"/>
              </w:rPr>
              <w:t>10</w:t>
            </w:r>
          </w:p>
        </w:tc>
        <w:tc>
          <w:tcPr>
            <w:tcW w:w="1409" w:type="dxa"/>
          </w:tcPr>
          <w:p w:rsidR="00E339F4" w:rsidRPr="007E7274" w:rsidRDefault="00E339F4" w:rsidP="00F21D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9" w:type="dxa"/>
          </w:tcPr>
          <w:p w:rsidR="00E339F4" w:rsidRPr="007E7274" w:rsidRDefault="00E339F4" w:rsidP="00F21D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B1481" w:rsidRPr="007E7274" w:rsidTr="00E339F4">
        <w:trPr>
          <w:trHeight w:val="324"/>
        </w:trPr>
        <w:tc>
          <w:tcPr>
            <w:tcW w:w="1374" w:type="dxa"/>
          </w:tcPr>
          <w:p w:rsidR="00FB1481" w:rsidRPr="007E7274" w:rsidRDefault="00FB1481" w:rsidP="00F21D48">
            <w:pPr>
              <w:pStyle w:val="ConsPlusNormal"/>
              <w:jc w:val="both"/>
              <w:outlineLvl w:val="5"/>
              <w:rPr>
                <w:rFonts w:ascii="Times New Roman" w:hAnsi="Times New Roman" w:cs="Times New Roman"/>
                <w:sz w:val="22"/>
                <w:szCs w:val="22"/>
              </w:rPr>
            </w:pPr>
            <w:r w:rsidRPr="007E727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528" w:type="dxa"/>
          </w:tcPr>
          <w:p w:rsidR="00FB1481" w:rsidRPr="007E7274" w:rsidRDefault="00FB1481" w:rsidP="00F21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Малый бизнес</w:t>
            </w:r>
          </w:p>
        </w:tc>
        <w:tc>
          <w:tcPr>
            <w:tcW w:w="1418" w:type="dxa"/>
          </w:tcPr>
          <w:p w:rsidR="00FB1481" w:rsidRPr="007E7274" w:rsidRDefault="00FB1481" w:rsidP="00F21D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E7274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409" w:type="dxa"/>
          </w:tcPr>
          <w:p w:rsidR="00FB1481" w:rsidRPr="007E7274" w:rsidRDefault="00F21D48" w:rsidP="00F21D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11.09</w:t>
            </w:r>
          </w:p>
        </w:tc>
        <w:tc>
          <w:tcPr>
            <w:tcW w:w="1409" w:type="dxa"/>
          </w:tcPr>
          <w:p w:rsidR="00FB1481" w:rsidRPr="007E7274" w:rsidRDefault="00FB1481" w:rsidP="00F21D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B1481" w:rsidRPr="007E7274" w:rsidTr="00FB1481">
        <w:tc>
          <w:tcPr>
            <w:tcW w:w="1374" w:type="dxa"/>
          </w:tcPr>
          <w:p w:rsidR="00FB1481" w:rsidRPr="007E7274" w:rsidRDefault="00FB1481" w:rsidP="00F21D48">
            <w:pPr>
              <w:pStyle w:val="ConsPlusNormal"/>
              <w:jc w:val="both"/>
              <w:outlineLvl w:val="5"/>
              <w:rPr>
                <w:rFonts w:ascii="Times New Roman" w:hAnsi="Times New Roman" w:cs="Times New Roman"/>
                <w:sz w:val="22"/>
                <w:szCs w:val="22"/>
              </w:rPr>
            </w:pPr>
            <w:r w:rsidRPr="007E7274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528" w:type="dxa"/>
          </w:tcPr>
          <w:p w:rsidR="00FB1481" w:rsidRPr="007E7274" w:rsidRDefault="00FB1481" w:rsidP="00F21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Средний бизнес</w:t>
            </w:r>
            <w:r w:rsidRPr="007E7274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1418" w:type="dxa"/>
          </w:tcPr>
          <w:p w:rsidR="00FB1481" w:rsidRPr="007E7274" w:rsidRDefault="00FB1481" w:rsidP="00F21D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E7274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409" w:type="dxa"/>
          </w:tcPr>
          <w:p w:rsidR="00FB1481" w:rsidRPr="007E7274" w:rsidRDefault="00F21D48" w:rsidP="00F21D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18.09</w:t>
            </w:r>
          </w:p>
        </w:tc>
        <w:tc>
          <w:tcPr>
            <w:tcW w:w="1409" w:type="dxa"/>
          </w:tcPr>
          <w:p w:rsidR="00FB1481" w:rsidRPr="007E7274" w:rsidRDefault="00FB1481" w:rsidP="00F21D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B1481" w:rsidRPr="007E7274" w:rsidTr="00FB1481">
        <w:tc>
          <w:tcPr>
            <w:tcW w:w="1374" w:type="dxa"/>
          </w:tcPr>
          <w:p w:rsidR="00FB1481" w:rsidRPr="007E7274" w:rsidRDefault="00FB1481" w:rsidP="00F21D48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E7274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528" w:type="dxa"/>
          </w:tcPr>
          <w:p w:rsidR="00FB1481" w:rsidRPr="007E7274" w:rsidRDefault="00FB1481" w:rsidP="00F21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7E7274">
              <w:rPr>
                <w:rFonts w:ascii="Times New Roman" w:hAnsi="Times New Roman"/>
                <w:lang w:eastAsia="ru-RU"/>
              </w:rPr>
              <w:t>Порядок формирования уставного капитала, структура доходов и расходов.</w:t>
            </w:r>
          </w:p>
        </w:tc>
        <w:tc>
          <w:tcPr>
            <w:tcW w:w="1418" w:type="dxa"/>
          </w:tcPr>
          <w:p w:rsidR="00FB1481" w:rsidRPr="007E7274" w:rsidRDefault="00FB1481" w:rsidP="00F21D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E7274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409" w:type="dxa"/>
          </w:tcPr>
          <w:p w:rsidR="00FB1481" w:rsidRPr="007E7274" w:rsidRDefault="00F21D48" w:rsidP="00F21D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25.09</w:t>
            </w:r>
          </w:p>
        </w:tc>
        <w:tc>
          <w:tcPr>
            <w:tcW w:w="1409" w:type="dxa"/>
          </w:tcPr>
          <w:p w:rsidR="00FB1481" w:rsidRPr="007E7274" w:rsidRDefault="00FB1481" w:rsidP="00F21D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B1481" w:rsidRPr="007E7274" w:rsidTr="00FB1481">
        <w:tc>
          <w:tcPr>
            <w:tcW w:w="1374" w:type="dxa"/>
          </w:tcPr>
          <w:p w:rsidR="00FB1481" w:rsidRPr="007E7274" w:rsidRDefault="00FB1481" w:rsidP="00F21D48">
            <w:pPr>
              <w:pStyle w:val="ConsPlusNormal"/>
              <w:tabs>
                <w:tab w:val="left" w:pos="426"/>
              </w:tabs>
              <w:jc w:val="both"/>
              <w:outlineLvl w:val="5"/>
              <w:rPr>
                <w:rFonts w:ascii="Times New Roman" w:hAnsi="Times New Roman" w:cs="Times New Roman"/>
                <w:sz w:val="22"/>
                <w:szCs w:val="22"/>
              </w:rPr>
            </w:pPr>
            <w:r w:rsidRPr="007E7274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4528" w:type="dxa"/>
          </w:tcPr>
          <w:p w:rsidR="00FB1481" w:rsidRPr="007E7274" w:rsidRDefault="00FB1481" w:rsidP="00F21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E7274">
              <w:rPr>
                <w:rFonts w:ascii="Times New Roman" w:hAnsi="Times New Roman"/>
                <w:lang w:eastAsia="ru-RU"/>
              </w:rPr>
              <w:t>Структура доходов и расходов, порядок расчёта прибыли, необходимость и назначение бухгалтерского учёта.</w:t>
            </w:r>
          </w:p>
        </w:tc>
        <w:tc>
          <w:tcPr>
            <w:tcW w:w="1418" w:type="dxa"/>
          </w:tcPr>
          <w:p w:rsidR="00FB1481" w:rsidRPr="007E7274" w:rsidRDefault="00FB1481" w:rsidP="00F21D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E7274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409" w:type="dxa"/>
          </w:tcPr>
          <w:p w:rsidR="00FB1481" w:rsidRPr="007E7274" w:rsidRDefault="00F21D48" w:rsidP="00F21D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2.10</w:t>
            </w:r>
          </w:p>
        </w:tc>
        <w:tc>
          <w:tcPr>
            <w:tcW w:w="1409" w:type="dxa"/>
          </w:tcPr>
          <w:p w:rsidR="00FB1481" w:rsidRPr="007E7274" w:rsidRDefault="00FB1481" w:rsidP="00F21D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B1481" w:rsidRPr="007E7274" w:rsidTr="00FB1481">
        <w:tc>
          <w:tcPr>
            <w:tcW w:w="1374" w:type="dxa"/>
          </w:tcPr>
          <w:p w:rsidR="00FB1481" w:rsidRPr="007E7274" w:rsidRDefault="00FB1481" w:rsidP="00F21D48">
            <w:pPr>
              <w:pStyle w:val="ConsPlusNormal"/>
              <w:tabs>
                <w:tab w:val="left" w:pos="426"/>
              </w:tabs>
              <w:jc w:val="both"/>
              <w:outlineLvl w:val="5"/>
              <w:rPr>
                <w:rFonts w:ascii="Times New Roman" w:hAnsi="Times New Roman" w:cs="Times New Roman"/>
                <w:sz w:val="22"/>
                <w:szCs w:val="22"/>
              </w:rPr>
            </w:pPr>
            <w:r w:rsidRPr="007E7274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4528" w:type="dxa"/>
          </w:tcPr>
          <w:p w:rsidR="00FB1481" w:rsidRPr="007E7274" w:rsidRDefault="00FB1481" w:rsidP="00F21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E7274">
              <w:rPr>
                <w:rFonts w:ascii="Times New Roman" w:hAnsi="Times New Roman"/>
                <w:lang w:eastAsia="ru-RU"/>
              </w:rPr>
              <w:t>Функции маркетинга и менеджмента в работе предприятия</w:t>
            </w:r>
          </w:p>
        </w:tc>
        <w:tc>
          <w:tcPr>
            <w:tcW w:w="1418" w:type="dxa"/>
          </w:tcPr>
          <w:p w:rsidR="00FB1481" w:rsidRPr="007E7274" w:rsidRDefault="00FB1481" w:rsidP="00F21D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E7274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409" w:type="dxa"/>
          </w:tcPr>
          <w:p w:rsidR="00FB1481" w:rsidRPr="007E7274" w:rsidRDefault="00F21D48" w:rsidP="00F21D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9.10</w:t>
            </w:r>
          </w:p>
        </w:tc>
        <w:tc>
          <w:tcPr>
            <w:tcW w:w="1409" w:type="dxa"/>
          </w:tcPr>
          <w:p w:rsidR="00FB1481" w:rsidRPr="007E7274" w:rsidRDefault="00FB1481" w:rsidP="00F21D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B1481" w:rsidRPr="007E7274" w:rsidTr="00FB1481">
        <w:tc>
          <w:tcPr>
            <w:tcW w:w="1374" w:type="dxa"/>
          </w:tcPr>
          <w:p w:rsidR="00FB1481" w:rsidRPr="007E7274" w:rsidRDefault="00FB1481" w:rsidP="00F21D48">
            <w:pPr>
              <w:pStyle w:val="ConsPlusNormal"/>
              <w:tabs>
                <w:tab w:val="left" w:pos="426"/>
              </w:tabs>
              <w:jc w:val="both"/>
              <w:outlineLvl w:val="5"/>
              <w:rPr>
                <w:rFonts w:ascii="Times New Roman" w:hAnsi="Times New Roman" w:cs="Times New Roman"/>
                <w:sz w:val="22"/>
                <w:szCs w:val="22"/>
              </w:rPr>
            </w:pPr>
            <w:r w:rsidRPr="007E7274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4528" w:type="dxa"/>
          </w:tcPr>
          <w:p w:rsidR="00FB1481" w:rsidRPr="007E7274" w:rsidRDefault="00FB1481" w:rsidP="00F21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E7274">
              <w:rPr>
                <w:rFonts w:ascii="Times New Roman" w:hAnsi="Times New Roman"/>
                <w:lang w:eastAsia="ru-RU"/>
              </w:rPr>
              <w:t xml:space="preserve">Профессии в сфере бизнеса. Подготовка специалистов в ВУЗах </w:t>
            </w:r>
          </w:p>
        </w:tc>
        <w:tc>
          <w:tcPr>
            <w:tcW w:w="1418" w:type="dxa"/>
          </w:tcPr>
          <w:p w:rsidR="00FB1481" w:rsidRPr="007E7274" w:rsidRDefault="00FB1481" w:rsidP="00F21D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E7274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409" w:type="dxa"/>
          </w:tcPr>
          <w:p w:rsidR="00FB1481" w:rsidRPr="007E7274" w:rsidRDefault="00F21D48" w:rsidP="00F21D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16.09</w:t>
            </w:r>
          </w:p>
        </w:tc>
        <w:tc>
          <w:tcPr>
            <w:tcW w:w="1409" w:type="dxa"/>
          </w:tcPr>
          <w:p w:rsidR="00FB1481" w:rsidRPr="007E7274" w:rsidRDefault="00FB1481" w:rsidP="00F21D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B1481" w:rsidRPr="007E7274" w:rsidTr="00FB1481">
        <w:tc>
          <w:tcPr>
            <w:tcW w:w="1374" w:type="dxa"/>
          </w:tcPr>
          <w:p w:rsidR="00FB1481" w:rsidRPr="007E7274" w:rsidRDefault="00FB1481" w:rsidP="00F21D48">
            <w:pPr>
              <w:pStyle w:val="ConsPlusNormal"/>
              <w:tabs>
                <w:tab w:val="left" w:pos="426"/>
              </w:tabs>
              <w:jc w:val="both"/>
              <w:outlineLvl w:val="5"/>
              <w:rPr>
                <w:rFonts w:ascii="Times New Roman" w:hAnsi="Times New Roman" w:cs="Times New Roman"/>
                <w:sz w:val="22"/>
                <w:szCs w:val="22"/>
              </w:rPr>
            </w:pPr>
            <w:r w:rsidRPr="007E7274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4528" w:type="dxa"/>
          </w:tcPr>
          <w:p w:rsidR="00FB1481" w:rsidRPr="007E7274" w:rsidRDefault="00FB1481" w:rsidP="00F21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E7274">
              <w:rPr>
                <w:rFonts w:ascii="Times New Roman" w:hAnsi="Times New Roman"/>
                <w:lang w:eastAsia="ru-RU"/>
              </w:rPr>
              <w:t>Порядок расчёта и уплаты налогов в малом и среднем бизнесе, определение рисков и их снижение.</w:t>
            </w:r>
          </w:p>
        </w:tc>
        <w:tc>
          <w:tcPr>
            <w:tcW w:w="1418" w:type="dxa"/>
          </w:tcPr>
          <w:p w:rsidR="00FB1481" w:rsidRPr="007E7274" w:rsidRDefault="00FB1481" w:rsidP="00F21D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E7274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409" w:type="dxa"/>
          </w:tcPr>
          <w:p w:rsidR="00FB1481" w:rsidRPr="007E7274" w:rsidRDefault="00F21D48" w:rsidP="00F21D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23.10</w:t>
            </w:r>
          </w:p>
        </w:tc>
        <w:tc>
          <w:tcPr>
            <w:tcW w:w="1409" w:type="dxa"/>
          </w:tcPr>
          <w:p w:rsidR="00FB1481" w:rsidRPr="007E7274" w:rsidRDefault="00FB1481" w:rsidP="00F21D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B1481" w:rsidRPr="007E7274" w:rsidTr="00FB1481">
        <w:tc>
          <w:tcPr>
            <w:tcW w:w="1374" w:type="dxa"/>
          </w:tcPr>
          <w:p w:rsidR="00FB1481" w:rsidRPr="007E7274" w:rsidRDefault="00FB1481" w:rsidP="00F21D48">
            <w:pPr>
              <w:pStyle w:val="ConsPlusNormal"/>
              <w:tabs>
                <w:tab w:val="left" w:pos="426"/>
              </w:tabs>
              <w:jc w:val="both"/>
              <w:outlineLvl w:val="5"/>
              <w:rPr>
                <w:rFonts w:ascii="Times New Roman" w:hAnsi="Times New Roman" w:cs="Times New Roman"/>
                <w:sz w:val="22"/>
                <w:szCs w:val="22"/>
              </w:rPr>
            </w:pPr>
            <w:r w:rsidRPr="007E7274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4528" w:type="dxa"/>
          </w:tcPr>
          <w:p w:rsidR="00FB1481" w:rsidRPr="007E7274" w:rsidRDefault="00FB1481" w:rsidP="00F21D48">
            <w:pPr>
              <w:pStyle w:val="ConsPlusNormal"/>
              <w:tabs>
                <w:tab w:val="left" w:pos="426"/>
              </w:tabs>
              <w:jc w:val="both"/>
              <w:outlineLvl w:val="5"/>
              <w:rPr>
                <w:rFonts w:ascii="Times New Roman" w:hAnsi="Times New Roman" w:cs="Times New Roman"/>
                <w:sz w:val="22"/>
                <w:szCs w:val="22"/>
              </w:rPr>
            </w:pPr>
            <w:r w:rsidRPr="007E7274">
              <w:rPr>
                <w:rFonts w:ascii="Times New Roman" w:hAnsi="Times New Roman" w:cs="Times New Roman"/>
                <w:sz w:val="22"/>
                <w:szCs w:val="22"/>
              </w:rPr>
              <w:t>Предприятия малого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бизнеса</w:t>
            </w:r>
          </w:p>
        </w:tc>
        <w:tc>
          <w:tcPr>
            <w:tcW w:w="1418" w:type="dxa"/>
          </w:tcPr>
          <w:p w:rsidR="00FB1481" w:rsidRPr="007E7274" w:rsidRDefault="00FB1481" w:rsidP="00F21D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E7274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409" w:type="dxa"/>
          </w:tcPr>
          <w:p w:rsidR="00FB1481" w:rsidRPr="007E7274" w:rsidRDefault="00F21D48" w:rsidP="00F21D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6.11</w:t>
            </w:r>
          </w:p>
        </w:tc>
        <w:tc>
          <w:tcPr>
            <w:tcW w:w="1409" w:type="dxa"/>
          </w:tcPr>
          <w:p w:rsidR="00FB1481" w:rsidRPr="007E7274" w:rsidRDefault="00FB1481" w:rsidP="00F21D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B1481" w:rsidRPr="007E7274" w:rsidTr="00FB1481">
        <w:tc>
          <w:tcPr>
            <w:tcW w:w="1374" w:type="dxa"/>
          </w:tcPr>
          <w:p w:rsidR="00FB1481" w:rsidRPr="007E7274" w:rsidRDefault="00FB1481" w:rsidP="00F21D48">
            <w:pPr>
              <w:pStyle w:val="ConsPlusNormal"/>
              <w:tabs>
                <w:tab w:val="left" w:pos="426"/>
              </w:tabs>
              <w:jc w:val="both"/>
              <w:outlineLvl w:val="5"/>
              <w:rPr>
                <w:rFonts w:ascii="Times New Roman" w:hAnsi="Times New Roman" w:cs="Times New Roman"/>
                <w:sz w:val="22"/>
                <w:szCs w:val="22"/>
              </w:rPr>
            </w:pPr>
            <w:r w:rsidRPr="007E7274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4528" w:type="dxa"/>
          </w:tcPr>
          <w:p w:rsidR="00FB1481" w:rsidRPr="007E7274" w:rsidRDefault="00FB1481" w:rsidP="00F21D48">
            <w:pPr>
              <w:pStyle w:val="ConsPlusNormal"/>
              <w:tabs>
                <w:tab w:val="left" w:pos="426"/>
              </w:tabs>
              <w:jc w:val="both"/>
              <w:outlineLvl w:val="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Предприятия </w:t>
            </w:r>
            <w:r w:rsidRPr="007E7274">
              <w:rPr>
                <w:rFonts w:ascii="Times New Roman" w:hAnsi="Times New Roman" w:cs="Times New Roman"/>
                <w:sz w:val="22"/>
                <w:szCs w:val="22"/>
              </w:rPr>
              <w:t>среднего бизн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еса </w:t>
            </w:r>
          </w:p>
        </w:tc>
        <w:tc>
          <w:tcPr>
            <w:tcW w:w="1418" w:type="dxa"/>
          </w:tcPr>
          <w:p w:rsidR="00FB1481" w:rsidRPr="007E7274" w:rsidRDefault="00FB1481" w:rsidP="00F21D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E7274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409" w:type="dxa"/>
          </w:tcPr>
          <w:p w:rsidR="00FB1481" w:rsidRPr="007E7274" w:rsidRDefault="00F21D48" w:rsidP="00F21D4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13.11</w:t>
            </w:r>
          </w:p>
        </w:tc>
        <w:tc>
          <w:tcPr>
            <w:tcW w:w="1409" w:type="dxa"/>
          </w:tcPr>
          <w:p w:rsidR="00FB1481" w:rsidRPr="007E7274" w:rsidRDefault="00FB1481" w:rsidP="00F21D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B1481" w:rsidRPr="007E7274" w:rsidTr="00FB1481">
        <w:tc>
          <w:tcPr>
            <w:tcW w:w="1374" w:type="dxa"/>
          </w:tcPr>
          <w:p w:rsidR="00FB1481" w:rsidRPr="007E7274" w:rsidRDefault="00FB1481" w:rsidP="00F21D48">
            <w:pPr>
              <w:pStyle w:val="ConsPlusNormal"/>
              <w:tabs>
                <w:tab w:val="left" w:pos="426"/>
              </w:tabs>
              <w:jc w:val="both"/>
              <w:outlineLvl w:val="5"/>
              <w:rPr>
                <w:rFonts w:ascii="Times New Roman" w:hAnsi="Times New Roman" w:cs="Times New Roman"/>
                <w:sz w:val="22"/>
                <w:szCs w:val="22"/>
              </w:rPr>
            </w:pPr>
            <w:r w:rsidRPr="007E7274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4528" w:type="dxa"/>
          </w:tcPr>
          <w:p w:rsidR="00FB1481" w:rsidRPr="007E7274" w:rsidRDefault="00FB1481" w:rsidP="00F21D48">
            <w:pPr>
              <w:pStyle w:val="ConsPlusNormal"/>
              <w:tabs>
                <w:tab w:val="left" w:pos="426"/>
              </w:tabs>
              <w:jc w:val="both"/>
              <w:outlineLvl w:val="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Повторение по теме  «</w:t>
            </w:r>
            <w:r w:rsidRPr="007E7274">
              <w:rPr>
                <w:rFonts w:ascii="Times New Roman" w:hAnsi="Times New Roman" w:cs="Times New Roman"/>
                <w:sz w:val="22"/>
                <w:szCs w:val="22"/>
              </w:rPr>
              <w:t>Собственный бизнес»</w:t>
            </w:r>
          </w:p>
        </w:tc>
        <w:tc>
          <w:tcPr>
            <w:tcW w:w="1418" w:type="dxa"/>
          </w:tcPr>
          <w:p w:rsidR="00FB1481" w:rsidRPr="007E7274" w:rsidRDefault="00FB1481" w:rsidP="00F21D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E7274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409" w:type="dxa"/>
          </w:tcPr>
          <w:p w:rsidR="00FB1481" w:rsidRPr="007E7274" w:rsidRDefault="00F21D48" w:rsidP="00F21D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20.11</w:t>
            </w:r>
          </w:p>
        </w:tc>
        <w:tc>
          <w:tcPr>
            <w:tcW w:w="1409" w:type="dxa"/>
          </w:tcPr>
          <w:p w:rsidR="00FB1481" w:rsidRPr="007E7274" w:rsidRDefault="00FB1481" w:rsidP="00F21D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339F4" w:rsidRPr="007E7274" w:rsidTr="00FB1481">
        <w:tc>
          <w:tcPr>
            <w:tcW w:w="1374" w:type="dxa"/>
          </w:tcPr>
          <w:p w:rsidR="00E339F4" w:rsidRPr="007E7274" w:rsidRDefault="00E339F4" w:rsidP="00F21D48">
            <w:pPr>
              <w:pStyle w:val="ConsPlusNormal"/>
              <w:tabs>
                <w:tab w:val="left" w:pos="426"/>
              </w:tabs>
              <w:jc w:val="both"/>
              <w:outlineLvl w:val="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28" w:type="dxa"/>
          </w:tcPr>
          <w:p w:rsidR="00E339F4" w:rsidRPr="00E339F4" w:rsidRDefault="00E339F4" w:rsidP="00F21D48">
            <w:pPr>
              <w:pStyle w:val="ConsPlusNormal"/>
              <w:tabs>
                <w:tab w:val="left" w:pos="426"/>
              </w:tabs>
              <w:jc w:val="both"/>
              <w:outlineLvl w:val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9F4">
              <w:rPr>
                <w:rFonts w:ascii="Times New Roman" w:hAnsi="Times New Roman"/>
                <w:b/>
                <w:sz w:val="24"/>
                <w:szCs w:val="24"/>
              </w:rPr>
              <w:t>Финансовые риски и стратегии инвестирования</w:t>
            </w:r>
          </w:p>
        </w:tc>
        <w:tc>
          <w:tcPr>
            <w:tcW w:w="1418" w:type="dxa"/>
          </w:tcPr>
          <w:p w:rsidR="00E339F4" w:rsidRPr="00E339F4" w:rsidRDefault="00E339F4" w:rsidP="00F21D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09" w:type="dxa"/>
          </w:tcPr>
          <w:p w:rsidR="00E339F4" w:rsidRPr="007E7274" w:rsidRDefault="00E339F4" w:rsidP="00F21D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9" w:type="dxa"/>
          </w:tcPr>
          <w:p w:rsidR="00E339F4" w:rsidRPr="007E7274" w:rsidRDefault="00E339F4" w:rsidP="00F21D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B1481" w:rsidRPr="007E7274" w:rsidTr="00FB1481">
        <w:tc>
          <w:tcPr>
            <w:tcW w:w="1374" w:type="dxa"/>
          </w:tcPr>
          <w:p w:rsidR="00FB1481" w:rsidRPr="007E7274" w:rsidRDefault="00FB1481" w:rsidP="00F21D48">
            <w:pPr>
              <w:pStyle w:val="ConsPlusNormal"/>
              <w:tabs>
                <w:tab w:val="left" w:pos="426"/>
              </w:tabs>
              <w:jc w:val="both"/>
              <w:outlineLvl w:val="5"/>
              <w:rPr>
                <w:rFonts w:ascii="Times New Roman" w:hAnsi="Times New Roman" w:cs="Times New Roman"/>
                <w:sz w:val="22"/>
                <w:szCs w:val="22"/>
              </w:rPr>
            </w:pPr>
            <w:r w:rsidRPr="007E7274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4528" w:type="dxa"/>
          </w:tcPr>
          <w:p w:rsidR="00FB1481" w:rsidRPr="007E7274" w:rsidRDefault="00FB1481" w:rsidP="00F21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E7274">
              <w:rPr>
                <w:rFonts w:ascii="Times New Roman" w:hAnsi="Times New Roman"/>
                <w:lang w:eastAsia="ru-RU"/>
              </w:rPr>
              <w:t>Инвестиции, инвестирование.</w:t>
            </w:r>
            <w:r w:rsidRPr="007E7274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18" w:type="dxa"/>
          </w:tcPr>
          <w:p w:rsidR="00FB1481" w:rsidRPr="007E7274" w:rsidRDefault="00FB1481" w:rsidP="00F21D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E7274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409" w:type="dxa"/>
          </w:tcPr>
          <w:p w:rsidR="00FB1481" w:rsidRPr="007E7274" w:rsidRDefault="00F21D48" w:rsidP="00F21D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27.11</w:t>
            </w:r>
          </w:p>
        </w:tc>
        <w:tc>
          <w:tcPr>
            <w:tcW w:w="1409" w:type="dxa"/>
          </w:tcPr>
          <w:p w:rsidR="00FB1481" w:rsidRPr="007E7274" w:rsidRDefault="00FB1481" w:rsidP="00F21D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B1481" w:rsidRPr="007E7274" w:rsidTr="00FB1481">
        <w:tc>
          <w:tcPr>
            <w:tcW w:w="1374" w:type="dxa"/>
          </w:tcPr>
          <w:p w:rsidR="00FB1481" w:rsidRPr="007E7274" w:rsidRDefault="00FB1481" w:rsidP="00F21D48">
            <w:pPr>
              <w:pStyle w:val="ConsPlusNormal"/>
              <w:tabs>
                <w:tab w:val="left" w:pos="426"/>
              </w:tabs>
              <w:jc w:val="both"/>
              <w:outlineLvl w:val="5"/>
              <w:rPr>
                <w:rFonts w:ascii="Times New Roman" w:hAnsi="Times New Roman" w:cs="Times New Roman"/>
                <w:sz w:val="22"/>
                <w:szCs w:val="22"/>
              </w:rPr>
            </w:pPr>
            <w:r w:rsidRPr="007E7274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4528" w:type="dxa"/>
          </w:tcPr>
          <w:p w:rsidR="00FB1481" w:rsidRPr="007E7274" w:rsidRDefault="00FB1481" w:rsidP="00F21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E7274">
              <w:rPr>
                <w:rFonts w:ascii="Times New Roman" w:hAnsi="Times New Roman"/>
                <w:lang w:eastAsia="ru-RU"/>
              </w:rPr>
              <w:t>Инвестиционный портфель, стратегия инвестирования.</w:t>
            </w:r>
          </w:p>
        </w:tc>
        <w:tc>
          <w:tcPr>
            <w:tcW w:w="1418" w:type="dxa"/>
          </w:tcPr>
          <w:p w:rsidR="00FB1481" w:rsidRPr="007E7274" w:rsidRDefault="00FB1481" w:rsidP="00F21D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E7274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409" w:type="dxa"/>
          </w:tcPr>
          <w:p w:rsidR="00FB1481" w:rsidRPr="007E7274" w:rsidRDefault="00F21D48" w:rsidP="00F21D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4.12</w:t>
            </w:r>
          </w:p>
        </w:tc>
        <w:tc>
          <w:tcPr>
            <w:tcW w:w="1409" w:type="dxa"/>
          </w:tcPr>
          <w:p w:rsidR="00FB1481" w:rsidRPr="007E7274" w:rsidRDefault="00FB1481" w:rsidP="00F21D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B1481" w:rsidRPr="007E7274" w:rsidTr="00FB1481">
        <w:tc>
          <w:tcPr>
            <w:tcW w:w="1374" w:type="dxa"/>
          </w:tcPr>
          <w:p w:rsidR="00FB1481" w:rsidRPr="007E7274" w:rsidRDefault="00FB1481" w:rsidP="00F21D48">
            <w:pPr>
              <w:pStyle w:val="ConsPlusNormal"/>
              <w:tabs>
                <w:tab w:val="left" w:pos="426"/>
              </w:tabs>
              <w:jc w:val="both"/>
              <w:outlineLvl w:val="5"/>
              <w:rPr>
                <w:rFonts w:ascii="Times New Roman" w:hAnsi="Times New Roman" w:cs="Times New Roman"/>
                <w:sz w:val="22"/>
                <w:szCs w:val="22"/>
              </w:rPr>
            </w:pPr>
            <w:r w:rsidRPr="007E7274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4528" w:type="dxa"/>
          </w:tcPr>
          <w:p w:rsidR="00FB1481" w:rsidRPr="007E7274" w:rsidRDefault="00FB1481" w:rsidP="00F21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E7274">
              <w:rPr>
                <w:rFonts w:ascii="Times New Roman" w:hAnsi="Times New Roman"/>
                <w:lang w:eastAsia="ru-RU"/>
              </w:rPr>
              <w:t>Инвестиционный инструмент, диверсификация инвестиционного портфеля.</w:t>
            </w:r>
          </w:p>
        </w:tc>
        <w:tc>
          <w:tcPr>
            <w:tcW w:w="1418" w:type="dxa"/>
          </w:tcPr>
          <w:p w:rsidR="00FB1481" w:rsidRPr="007E7274" w:rsidRDefault="00FB1481" w:rsidP="00F21D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E7274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409" w:type="dxa"/>
          </w:tcPr>
          <w:p w:rsidR="00FB1481" w:rsidRPr="007E7274" w:rsidRDefault="00F21D48" w:rsidP="00F21D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11.12</w:t>
            </w:r>
          </w:p>
        </w:tc>
        <w:tc>
          <w:tcPr>
            <w:tcW w:w="1409" w:type="dxa"/>
          </w:tcPr>
          <w:p w:rsidR="00FB1481" w:rsidRPr="007E7274" w:rsidRDefault="00FB1481" w:rsidP="00F21D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B1481" w:rsidRPr="007E7274" w:rsidTr="00FB1481">
        <w:tc>
          <w:tcPr>
            <w:tcW w:w="1374" w:type="dxa"/>
          </w:tcPr>
          <w:p w:rsidR="00FB1481" w:rsidRPr="007E7274" w:rsidRDefault="00FB1481" w:rsidP="00F21D48">
            <w:pPr>
              <w:pStyle w:val="ConsPlusNormal"/>
              <w:tabs>
                <w:tab w:val="left" w:pos="426"/>
              </w:tabs>
              <w:jc w:val="both"/>
              <w:outlineLvl w:val="5"/>
              <w:rPr>
                <w:rFonts w:ascii="Times New Roman" w:hAnsi="Times New Roman" w:cs="Times New Roman"/>
                <w:sz w:val="22"/>
                <w:szCs w:val="22"/>
              </w:rPr>
            </w:pPr>
            <w:r w:rsidRPr="007E7274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4528" w:type="dxa"/>
          </w:tcPr>
          <w:p w:rsidR="00FB1481" w:rsidRPr="00554509" w:rsidRDefault="00FB1481" w:rsidP="00F21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54509">
              <w:rPr>
                <w:rFonts w:ascii="Times New Roman" w:hAnsi="Times New Roman"/>
              </w:rPr>
              <w:t>Повторение</w:t>
            </w:r>
            <w:r>
              <w:rPr>
                <w:rFonts w:ascii="Times New Roman" w:hAnsi="Times New Roman"/>
              </w:rPr>
              <w:t xml:space="preserve"> по теме Инвестиции.</w:t>
            </w:r>
          </w:p>
        </w:tc>
        <w:tc>
          <w:tcPr>
            <w:tcW w:w="1418" w:type="dxa"/>
          </w:tcPr>
          <w:p w:rsidR="00FB1481" w:rsidRPr="007E7274" w:rsidRDefault="00FB1481" w:rsidP="00F21D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E7274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409" w:type="dxa"/>
          </w:tcPr>
          <w:p w:rsidR="00FB1481" w:rsidRPr="007E7274" w:rsidRDefault="00A962B1" w:rsidP="00F21D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18.12</w:t>
            </w:r>
          </w:p>
        </w:tc>
        <w:tc>
          <w:tcPr>
            <w:tcW w:w="1409" w:type="dxa"/>
          </w:tcPr>
          <w:p w:rsidR="00FB1481" w:rsidRPr="007E7274" w:rsidRDefault="00FB1481" w:rsidP="00F21D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B1481" w:rsidRPr="007E7274" w:rsidTr="00FB1481">
        <w:tc>
          <w:tcPr>
            <w:tcW w:w="1374" w:type="dxa"/>
          </w:tcPr>
          <w:p w:rsidR="00FB1481" w:rsidRPr="007E7274" w:rsidRDefault="00FB1481" w:rsidP="00F21D48">
            <w:pPr>
              <w:pStyle w:val="ConsPlusNormal"/>
              <w:tabs>
                <w:tab w:val="left" w:pos="426"/>
              </w:tabs>
              <w:jc w:val="both"/>
              <w:outlineLvl w:val="5"/>
              <w:rPr>
                <w:rFonts w:ascii="Times New Roman" w:hAnsi="Times New Roman" w:cs="Times New Roman"/>
                <w:sz w:val="22"/>
                <w:szCs w:val="22"/>
              </w:rPr>
            </w:pPr>
            <w:r w:rsidRPr="007E7274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4528" w:type="dxa"/>
          </w:tcPr>
          <w:p w:rsidR="00FB1481" w:rsidRPr="007E7274" w:rsidRDefault="00FB1481" w:rsidP="00F21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E7274">
              <w:rPr>
                <w:rFonts w:ascii="Times New Roman" w:hAnsi="Times New Roman"/>
                <w:lang w:eastAsia="ru-RU"/>
              </w:rPr>
              <w:t>Финансовый риск, доходность.</w:t>
            </w:r>
          </w:p>
        </w:tc>
        <w:tc>
          <w:tcPr>
            <w:tcW w:w="1418" w:type="dxa"/>
          </w:tcPr>
          <w:p w:rsidR="00FB1481" w:rsidRPr="007E7274" w:rsidRDefault="00FB1481" w:rsidP="00F21D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E7274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409" w:type="dxa"/>
          </w:tcPr>
          <w:p w:rsidR="00FB1481" w:rsidRPr="007E7274" w:rsidRDefault="00A962B1" w:rsidP="00F21D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25.12</w:t>
            </w:r>
          </w:p>
        </w:tc>
        <w:tc>
          <w:tcPr>
            <w:tcW w:w="1409" w:type="dxa"/>
          </w:tcPr>
          <w:p w:rsidR="00FB1481" w:rsidRPr="007E7274" w:rsidRDefault="00FB1481" w:rsidP="00F21D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B1481" w:rsidRPr="007E7274" w:rsidTr="00FB1481">
        <w:tc>
          <w:tcPr>
            <w:tcW w:w="1374" w:type="dxa"/>
          </w:tcPr>
          <w:p w:rsidR="00FB1481" w:rsidRPr="007E7274" w:rsidRDefault="00FB1481" w:rsidP="00F21D48">
            <w:pPr>
              <w:pStyle w:val="ConsPlusNormal"/>
              <w:jc w:val="both"/>
              <w:outlineLvl w:val="5"/>
              <w:rPr>
                <w:rFonts w:ascii="Times New Roman" w:hAnsi="Times New Roman" w:cs="Times New Roman"/>
                <w:sz w:val="22"/>
                <w:szCs w:val="22"/>
              </w:rPr>
            </w:pPr>
            <w:r w:rsidRPr="007E7274"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4528" w:type="dxa"/>
          </w:tcPr>
          <w:p w:rsidR="00FB1481" w:rsidRPr="007E7274" w:rsidRDefault="00FB1481" w:rsidP="00F21D48">
            <w:pPr>
              <w:pStyle w:val="ConsPlusNormal"/>
              <w:tabs>
                <w:tab w:val="left" w:pos="426"/>
              </w:tabs>
              <w:jc w:val="both"/>
              <w:outlineLvl w:val="5"/>
              <w:rPr>
                <w:rFonts w:ascii="Times New Roman" w:hAnsi="Times New Roman" w:cs="Times New Roman"/>
                <w:sz w:val="22"/>
                <w:szCs w:val="22"/>
              </w:rPr>
            </w:pPr>
            <w:r w:rsidRPr="007E7274">
              <w:rPr>
                <w:rFonts w:ascii="Times New Roman" w:hAnsi="Times New Roman" w:cs="Times New Roman"/>
                <w:sz w:val="22"/>
                <w:szCs w:val="22"/>
              </w:rPr>
              <w:t>Срок инвестирования, сумма инвестирования.</w:t>
            </w:r>
          </w:p>
        </w:tc>
        <w:tc>
          <w:tcPr>
            <w:tcW w:w="1418" w:type="dxa"/>
          </w:tcPr>
          <w:p w:rsidR="00FB1481" w:rsidRPr="007E7274" w:rsidRDefault="00FB1481" w:rsidP="00F21D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E7274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409" w:type="dxa"/>
          </w:tcPr>
          <w:p w:rsidR="00FB1481" w:rsidRPr="007E7274" w:rsidRDefault="00A962B1" w:rsidP="00F21D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8.01</w:t>
            </w:r>
          </w:p>
        </w:tc>
        <w:tc>
          <w:tcPr>
            <w:tcW w:w="1409" w:type="dxa"/>
          </w:tcPr>
          <w:p w:rsidR="00FB1481" w:rsidRPr="007E7274" w:rsidRDefault="00FB1481" w:rsidP="00F21D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B1481" w:rsidRPr="007E7274" w:rsidTr="00FB1481">
        <w:tc>
          <w:tcPr>
            <w:tcW w:w="1374" w:type="dxa"/>
          </w:tcPr>
          <w:p w:rsidR="00FB1481" w:rsidRPr="007E7274" w:rsidRDefault="00FB1481" w:rsidP="00F21D48">
            <w:pPr>
              <w:pStyle w:val="ConsPlusNormal"/>
              <w:tabs>
                <w:tab w:val="left" w:pos="426"/>
              </w:tabs>
              <w:jc w:val="both"/>
              <w:outlineLvl w:val="5"/>
              <w:rPr>
                <w:rFonts w:ascii="Times New Roman" w:hAnsi="Times New Roman" w:cs="Times New Roman"/>
                <w:sz w:val="22"/>
                <w:szCs w:val="22"/>
              </w:rPr>
            </w:pPr>
            <w:r w:rsidRPr="007E7274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4528" w:type="dxa"/>
          </w:tcPr>
          <w:p w:rsidR="00FB1481" w:rsidRPr="007E7274" w:rsidRDefault="00FB1481" w:rsidP="00F21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E7274">
              <w:rPr>
                <w:rFonts w:ascii="Times New Roman" w:hAnsi="Times New Roman"/>
                <w:lang w:eastAsia="ru-RU"/>
              </w:rPr>
              <w:t>Финансовая пирамида, признаки финансовой пирамиды.</w:t>
            </w:r>
          </w:p>
        </w:tc>
        <w:tc>
          <w:tcPr>
            <w:tcW w:w="1418" w:type="dxa"/>
          </w:tcPr>
          <w:p w:rsidR="00FB1481" w:rsidRPr="007E7274" w:rsidRDefault="00FB1481" w:rsidP="00F21D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E7274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409" w:type="dxa"/>
          </w:tcPr>
          <w:p w:rsidR="00FB1481" w:rsidRPr="007E7274" w:rsidRDefault="00A962B1" w:rsidP="00F21D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15.01</w:t>
            </w:r>
          </w:p>
        </w:tc>
        <w:tc>
          <w:tcPr>
            <w:tcW w:w="1409" w:type="dxa"/>
          </w:tcPr>
          <w:p w:rsidR="00FB1481" w:rsidRPr="007E7274" w:rsidRDefault="00FB1481" w:rsidP="00F21D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B1481" w:rsidRPr="007E7274" w:rsidTr="00FB1481">
        <w:tc>
          <w:tcPr>
            <w:tcW w:w="1374" w:type="dxa"/>
          </w:tcPr>
          <w:p w:rsidR="00FB1481" w:rsidRPr="007E7274" w:rsidRDefault="00FB1481" w:rsidP="00F21D48">
            <w:pPr>
              <w:pStyle w:val="ConsPlusNormal"/>
              <w:tabs>
                <w:tab w:val="left" w:pos="426"/>
              </w:tabs>
              <w:jc w:val="both"/>
              <w:outlineLvl w:val="5"/>
              <w:rPr>
                <w:rFonts w:ascii="Times New Roman" w:hAnsi="Times New Roman" w:cs="Times New Roman"/>
                <w:sz w:val="22"/>
                <w:szCs w:val="22"/>
              </w:rPr>
            </w:pPr>
            <w:r w:rsidRPr="007E7274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4528" w:type="dxa"/>
          </w:tcPr>
          <w:p w:rsidR="00FB1481" w:rsidRPr="007E7274" w:rsidRDefault="00FB1481" w:rsidP="00F21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spellStart"/>
            <w:r w:rsidRPr="007E7274">
              <w:rPr>
                <w:rFonts w:ascii="Times New Roman" w:hAnsi="Times New Roman"/>
                <w:lang w:eastAsia="ru-RU"/>
              </w:rPr>
              <w:t>Хайп</w:t>
            </w:r>
            <w:proofErr w:type="spellEnd"/>
            <w:r w:rsidRPr="007E7274">
              <w:rPr>
                <w:rFonts w:ascii="Times New Roman" w:hAnsi="Times New Roman"/>
                <w:lang w:eastAsia="ru-RU"/>
              </w:rPr>
              <w:t xml:space="preserve">, </w:t>
            </w:r>
            <w:proofErr w:type="spellStart"/>
            <w:r w:rsidRPr="007E7274">
              <w:rPr>
                <w:rFonts w:ascii="Times New Roman" w:hAnsi="Times New Roman"/>
                <w:lang w:eastAsia="ru-RU"/>
              </w:rPr>
              <w:t>фишинг</w:t>
            </w:r>
            <w:proofErr w:type="spellEnd"/>
            <w:r w:rsidRPr="007E7274">
              <w:rPr>
                <w:rFonts w:ascii="Times New Roman" w:hAnsi="Times New Roman"/>
                <w:lang w:eastAsia="ru-RU"/>
              </w:rPr>
              <w:t xml:space="preserve">, </w:t>
            </w:r>
            <w:proofErr w:type="spellStart"/>
            <w:r w:rsidRPr="007E7274">
              <w:rPr>
                <w:rFonts w:ascii="Times New Roman" w:hAnsi="Times New Roman"/>
                <w:lang w:eastAsia="ru-RU"/>
              </w:rPr>
              <w:t>фарминг</w:t>
            </w:r>
            <w:proofErr w:type="spellEnd"/>
            <w:r w:rsidRPr="007E7274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1418" w:type="dxa"/>
          </w:tcPr>
          <w:p w:rsidR="00FB1481" w:rsidRPr="007E7274" w:rsidRDefault="00FB1481" w:rsidP="00F21D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E7274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409" w:type="dxa"/>
          </w:tcPr>
          <w:p w:rsidR="00FB1481" w:rsidRPr="007E7274" w:rsidRDefault="00A962B1" w:rsidP="00F21D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22.01</w:t>
            </w:r>
          </w:p>
        </w:tc>
        <w:tc>
          <w:tcPr>
            <w:tcW w:w="1409" w:type="dxa"/>
          </w:tcPr>
          <w:p w:rsidR="00FB1481" w:rsidRPr="007E7274" w:rsidRDefault="00FB1481" w:rsidP="00F21D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B1481" w:rsidRPr="007E7274" w:rsidTr="00FB1481">
        <w:tc>
          <w:tcPr>
            <w:tcW w:w="1374" w:type="dxa"/>
          </w:tcPr>
          <w:p w:rsidR="00FB1481" w:rsidRPr="007E7274" w:rsidRDefault="00FB1481" w:rsidP="00F21D48">
            <w:pPr>
              <w:pStyle w:val="ConsPlusNormal"/>
              <w:tabs>
                <w:tab w:val="left" w:pos="426"/>
              </w:tabs>
              <w:jc w:val="both"/>
              <w:outlineLvl w:val="5"/>
              <w:rPr>
                <w:rFonts w:ascii="Times New Roman" w:hAnsi="Times New Roman" w:cs="Times New Roman"/>
                <w:sz w:val="22"/>
                <w:szCs w:val="22"/>
              </w:rPr>
            </w:pPr>
            <w:r w:rsidRPr="007E7274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4528" w:type="dxa"/>
          </w:tcPr>
          <w:p w:rsidR="00FB1481" w:rsidRPr="007E7274" w:rsidRDefault="00FB1481" w:rsidP="00F21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E7274">
              <w:rPr>
                <w:rFonts w:ascii="Times New Roman" w:hAnsi="Times New Roman"/>
                <w:lang w:eastAsia="ru-RU"/>
              </w:rPr>
              <w:t>Виды рисков при осуществлении финансовых операций</w:t>
            </w:r>
            <w:r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1418" w:type="dxa"/>
          </w:tcPr>
          <w:p w:rsidR="00FB1481" w:rsidRPr="007E7274" w:rsidRDefault="00FB1481" w:rsidP="00F21D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E7274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409" w:type="dxa"/>
          </w:tcPr>
          <w:p w:rsidR="00FB1481" w:rsidRPr="007E7274" w:rsidRDefault="00A962B1" w:rsidP="00F21D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29.01</w:t>
            </w:r>
          </w:p>
        </w:tc>
        <w:tc>
          <w:tcPr>
            <w:tcW w:w="1409" w:type="dxa"/>
          </w:tcPr>
          <w:p w:rsidR="00FB1481" w:rsidRPr="007E7274" w:rsidRDefault="00FB1481" w:rsidP="00F21D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B1481" w:rsidRPr="007E7274" w:rsidTr="00FB1481">
        <w:tc>
          <w:tcPr>
            <w:tcW w:w="1374" w:type="dxa"/>
          </w:tcPr>
          <w:p w:rsidR="00FB1481" w:rsidRPr="007E7274" w:rsidRDefault="00FB1481" w:rsidP="00F21D48">
            <w:pPr>
              <w:pStyle w:val="ConsPlusNormal"/>
              <w:tabs>
                <w:tab w:val="left" w:pos="426"/>
              </w:tabs>
              <w:jc w:val="both"/>
              <w:outlineLvl w:val="5"/>
              <w:rPr>
                <w:rFonts w:ascii="Times New Roman" w:hAnsi="Times New Roman" w:cs="Times New Roman"/>
                <w:sz w:val="22"/>
                <w:szCs w:val="22"/>
              </w:rPr>
            </w:pPr>
            <w:r w:rsidRPr="007E7274"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4528" w:type="dxa"/>
          </w:tcPr>
          <w:p w:rsidR="00FB1481" w:rsidRPr="007E7274" w:rsidRDefault="00FB1481" w:rsidP="00F21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E7274">
              <w:rPr>
                <w:rFonts w:ascii="Times New Roman" w:hAnsi="Times New Roman"/>
                <w:lang w:eastAsia="ru-RU"/>
              </w:rPr>
              <w:t xml:space="preserve">Способы защиты от финансовых мошенничеств, </w:t>
            </w:r>
          </w:p>
        </w:tc>
        <w:tc>
          <w:tcPr>
            <w:tcW w:w="1418" w:type="dxa"/>
          </w:tcPr>
          <w:p w:rsidR="00FB1481" w:rsidRPr="007E7274" w:rsidRDefault="00FB1481" w:rsidP="00F21D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E7274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409" w:type="dxa"/>
          </w:tcPr>
          <w:p w:rsidR="00FB1481" w:rsidRPr="007E7274" w:rsidRDefault="00A962B1" w:rsidP="00F21D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5.02</w:t>
            </w:r>
          </w:p>
        </w:tc>
        <w:tc>
          <w:tcPr>
            <w:tcW w:w="1409" w:type="dxa"/>
          </w:tcPr>
          <w:p w:rsidR="00FB1481" w:rsidRPr="007E7274" w:rsidRDefault="00FB1481" w:rsidP="00F21D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B1481" w:rsidRPr="007E7274" w:rsidTr="00FB1481">
        <w:tc>
          <w:tcPr>
            <w:tcW w:w="1374" w:type="dxa"/>
          </w:tcPr>
          <w:p w:rsidR="00FB1481" w:rsidRPr="007E7274" w:rsidRDefault="00FB1481" w:rsidP="00F21D48">
            <w:pPr>
              <w:pStyle w:val="ConsPlusNormal"/>
              <w:tabs>
                <w:tab w:val="left" w:pos="426"/>
              </w:tabs>
              <w:jc w:val="both"/>
              <w:outlineLvl w:val="5"/>
              <w:rPr>
                <w:rFonts w:ascii="Times New Roman" w:hAnsi="Times New Roman" w:cs="Times New Roman"/>
                <w:sz w:val="22"/>
                <w:szCs w:val="22"/>
              </w:rPr>
            </w:pPr>
            <w:r w:rsidRPr="007E7274"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4528" w:type="dxa"/>
          </w:tcPr>
          <w:p w:rsidR="00FB1481" w:rsidRPr="007E7274" w:rsidRDefault="00FB1481" w:rsidP="00F21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E7274">
              <w:rPr>
                <w:rFonts w:ascii="Times New Roman" w:hAnsi="Times New Roman"/>
              </w:rPr>
              <w:t>Повторение по теме «</w:t>
            </w:r>
            <w:r w:rsidRPr="007E7274">
              <w:rPr>
                <w:rFonts w:ascii="Times New Roman" w:hAnsi="Times New Roman"/>
                <w:lang w:eastAsia="ru-RU"/>
              </w:rPr>
              <w:t>Финансовые риски и стратегии инвестирования</w:t>
            </w:r>
            <w:r w:rsidRPr="007E7274">
              <w:rPr>
                <w:rFonts w:ascii="Times New Roman" w:hAnsi="Times New Roman"/>
              </w:rPr>
              <w:t>»</w:t>
            </w:r>
          </w:p>
        </w:tc>
        <w:tc>
          <w:tcPr>
            <w:tcW w:w="1418" w:type="dxa"/>
          </w:tcPr>
          <w:p w:rsidR="00FB1481" w:rsidRPr="007E7274" w:rsidRDefault="00FB1481" w:rsidP="00F21D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E7274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409" w:type="dxa"/>
          </w:tcPr>
          <w:p w:rsidR="00FB1481" w:rsidRPr="007E7274" w:rsidRDefault="00A962B1" w:rsidP="00F21D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12.02</w:t>
            </w:r>
          </w:p>
        </w:tc>
        <w:tc>
          <w:tcPr>
            <w:tcW w:w="1409" w:type="dxa"/>
          </w:tcPr>
          <w:p w:rsidR="00FB1481" w:rsidRPr="007E7274" w:rsidRDefault="00FB1481" w:rsidP="00F21D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339F4" w:rsidRPr="007E7274" w:rsidTr="00FB1481">
        <w:tc>
          <w:tcPr>
            <w:tcW w:w="1374" w:type="dxa"/>
          </w:tcPr>
          <w:p w:rsidR="00E339F4" w:rsidRPr="007E7274" w:rsidRDefault="00E339F4" w:rsidP="00F21D48">
            <w:pPr>
              <w:pStyle w:val="ConsPlusNormal"/>
              <w:tabs>
                <w:tab w:val="left" w:pos="426"/>
              </w:tabs>
              <w:jc w:val="both"/>
              <w:outlineLvl w:val="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28" w:type="dxa"/>
          </w:tcPr>
          <w:p w:rsidR="00E339F4" w:rsidRPr="00E339F4" w:rsidRDefault="00E339F4" w:rsidP="00F21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E339F4">
              <w:rPr>
                <w:rFonts w:ascii="Times New Roman" w:hAnsi="Times New Roman" w:cs="Times New Roman"/>
                <w:b/>
              </w:rPr>
              <w:t>Пенсионное обеспечение</w:t>
            </w:r>
          </w:p>
        </w:tc>
        <w:tc>
          <w:tcPr>
            <w:tcW w:w="1418" w:type="dxa"/>
          </w:tcPr>
          <w:p w:rsidR="00E339F4" w:rsidRPr="00E339F4" w:rsidRDefault="00E339F4" w:rsidP="00F21D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9</w:t>
            </w:r>
          </w:p>
        </w:tc>
        <w:tc>
          <w:tcPr>
            <w:tcW w:w="1409" w:type="dxa"/>
          </w:tcPr>
          <w:p w:rsidR="00E339F4" w:rsidRPr="007E7274" w:rsidRDefault="00E339F4" w:rsidP="00F21D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9" w:type="dxa"/>
          </w:tcPr>
          <w:p w:rsidR="00E339F4" w:rsidRPr="007E7274" w:rsidRDefault="00E339F4" w:rsidP="00F21D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B1481" w:rsidRPr="007E7274" w:rsidTr="00FB1481">
        <w:tc>
          <w:tcPr>
            <w:tcW w:w="1374" w:type="dxa"/>
          </w:tcPr>
          <w:p w:rsidR="00FB1481" w:rsidRPr="007E7274" w:rsidRDefault="00FB1481" w:rsidP="00F21D48">
            <w:pPr>
              <w:pStyle w:val="ConsPlusNormal"/>
              <w:tabs>
                <w:tab w:val="left" w:pos="426"/>
              </w:tabs>
              <w:jc w:val="both"/>
              <w:outlineLvl w:val="5"/>
              <w:rPr>
                <w:rFonts w:ascii="Times New Roman" w:hAnsi="Times New Roman" w:cs="Times New Roman"/>
                <w:sz w:val="22"/>
                <w:szCs w:val="22"/>
              </w:rPr>
            </w:pPr>
            <w:r w:rsidRPr="007E7274"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4528" w:type="dxa"/>
          </w:tcPr>
          <w:p w:rsidR="00FB1481" w:rsidRPr="007E7274" w:rsidRDefault="00FB1481" w:rsidP="00F21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E7274">
              <w:rPr>
                <w:rFonts w:ascii="Times New Roman" w:hAnsi="Times New Roman"/>
                <w:lang w:eastAsia="ru-RU"/>
              </w:rPr>
              <w:t>Пенсия, пенсионная система.</w:t>
            </w:r>
          </w:p>
        </w:tc>
        <w:tc>
          <w:tcPr>
            <w:tcW w:w="1418" w:type="dxa"/>
          </w:tcPr>
          <w:p w:rsidR="00FB1481" w:rsidRPr="007E7274" w:rsidRDefault="00FB1481" w:rsidP="00F21D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E7274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409" w:type="dxa"/>
          </w:tcPr>
          <w:p w:rsidR="00FB1481" w:rsidRPr="007E7274" w:rsidRDefault="00A962B1" w:rsidP="00F21D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19.02</w:t>
            </w:r>
          </w:p>
        </w:tc>
        <w:tc>
          <w:tcPr>
            <w:tcW w:w="1409" w:type="dxa"/>
          </w:tcPr>
          <w:p w:rsidR="00FB1481" w:rsidRPr="007E7274" w:rsidRDefault="00FB1481" w:rsidP="00F21D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B1481" w:rsidRPr="007E7274" w:rsidTr="00FB1481">
        <w:tc>
          <w:tcPr>
            <w:tcW w:w="1374" w:type="dxa"/>
          </w:tcPr>
          <w:p w:rsidR="00FB1481" w:rsidRPr="007E7274" w:rsidRDefault="00FB1481" w:rsidP="00F21D48">
            <w:pPr>
              <w:pStyle w:val="ConsPlusNormal"/>
              <w:tabs>
                <w:tab w:val="left" w:pos="426"/>
              </w:tabs>
              <w:jc w:val="both"/>
              <w:outlineLvl w:val="5"/>
              <w:rPr>
                <w:rFonts w:ascii="Times New Roman" w:hAnsi="Times New Roman" w:cs="Times New Roman"/>
                <w:sz w:val="22"/>
                <w:szCs w:val="22"/>
              </w:rPr>
            </w:pPr>
            <w:r w:rsidRPr="007E7274"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4528" w:type="dxa"/>
          </w:tcPr>
          <w:p w:rsidR="00FB1481" w:rsidRPr="007E7274" w:rsidRDefault="00FB1481" w:rsidP="00F21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E7274">
              <w:rPr>
                <w:rFonts w:ascii="Times New Roman" w:hAnsi="Times New Roman"/>
                <w:lang w:eastAsia="ru-RU"/>
              </w:rPr>
              <w:t>История развития пенсионной  системы России.</w:t>
            </w:r>
          </w:p>
        </w:tc>
        <w:tc>
          <w:tcPr>
            <w:tcW w:w="1418" w:type="dxa"/>
          </w:tcPr>
          <w:p w:rsidR="00FB1481" w:rsidRPr="007E7274" w:rsidRDefault="00FB1481" w:rsidP="00F21D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E7274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409" w:type="dxa"/>
          </w:tcPr>
          <w:p w:rsidR="00FB1481" w:rsidRPr="007E7274" w:rsidRDefault="00A962B1" w:rsidP="00F21D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26.02</w:t>
            </w:r>
          </w:p>
        </w:tc>
        <w:tc>
          <w:tcPr>
            <w:tcW w:w="1409" w:type="dxa"/>
          </w:tcPr>
          <w:p w:rsidR="00FB1481" w:rsidRPr="007E7274" w:rsidRDefault="00FB1481" w:rsidP="00F21D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B1481" w:rsidRPr="007E7274" w:rsidTr="00FB1481">
        <w:tc>
          <w:tcPr>
            <w:tcW w:w="1374" w:type="dxa"/>
          </w:tcPr>
          <w:p w:rsidR="00FB1481" w:rsidRPr="007E7274" w:rsidRDefault="00FB1481" w:rsidP="00F21D48">
            <w:pPr>
              <w:pStyle w:val="ConsPlusNormal"/>
              <w:tabs>
                <w:tab w:val="left" w:pos="426"/>
              </w:tabs>
              <w:jc w:val="both"/>
              <w:outlineLvl w:val="5"/>
              <w:rPr>
                <w:rFonts w:ascii="Times New Roman" w:hAnsi="Times New Roman" w:cs="Times New Roman"/>
                <w:sz w:val="22"/>
                <w:szCs w:val="22"/>
              </w:rPr>
            </w:pPr>
            <w:r w:rsidRPr="007E7274"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4528" w:type="dxa"/>
          </w:tcPr>
          <w:p w:rsidR="00FB1481" w:rsidRPr="007E7274" w:rsidRDefault="00FB1481" w:rsidP="00F21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E7274">
              <w:rPr>
                <w:rFonts w:ascii="Times New Roman" w:hAnsi="Times New Roman"/>
                <w:lang w:eastAsia="ru-RU"/>
              </w:rPr>
              <w:t>Пенсионный фонд, управляющая компания.</w:t>
            </w:r>
          </w:p>
        </w:tc>
        <w:tc>
          <w:tcPr>
            <w:tcW w:w="1418" w:type="dxa"/>
          </w:tcPr>
          <w:p w:rsidR="00FB1481" w:rsidRPr="007E7274" w:rsidRDefault="00FB1481" w:rsidP="00F21D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E7274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409" w:type="dxa"/>
          </w:tcPr>
          <w:p w:rsidR="00FB1481" w:rsidRPr="007E7274" w:rsidRDefault="00A962B1" w:rsidP="00F21D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5.03</w:t>
            </w:r>
          </w:p>
        </w:tc>
        <w:tc>
          <w:tcPr>
            <w:tcW w:w="1409" w:type="dxa"/>
          </w:tcPr>
          <w:p w:rsidR="00FB1481" w:rsidRPr="007E7274" w:rsidRDefault="00FB1481" w:rsidP="00F21D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B1481" w:rsidRPr="007E7274" w:rsidTr="00FB1481">
        <w:tc>
          <w:tcPr>
            <w:tcW w:w="1374" w:type="dxa"/>
          </w:tcPr>
          <w:p w:rsidR="00FB1481" w:rsidRPr="007E7274" w:rsidRDefault="00FB1481" w:rsidP="00F21D48">
            <w:pPr>
              <w:pStyle w:val="ConsPlusNormal"/>
              <w:tabs>
                <w:tab w:val="left" w:pos="426"/>
              </w:tabs>
              <w:jc w:val="both"/>
              <w:outlineLvl w:val="5"/>
              <w:rPr>
                <w:rFonts w:ascii="Times New Roman" w:hAnsi="Times New Roman" w:cs="Times New Roman"/>
                <w:sz w:val="22"/>
                <w:szCs w:val="22"/>
              </w:rPr>
            </w:pPr>
            <w:r w:rsidRPr="007E7274">
              <w:rPr>
                <w:rFonts w:ascii="Times New Roman" w:hAnsi="Times New Roman" w:cs="Times New Roman"/>
                <w:sz w:val="22"/>
                <w:szCs w:val="22"/>
              </w:rPr>
              <w:t>26</w:t>
            </w:r>
          </w:p>
        </w:tc>
        <w:tc>
          <w:tcPr>
            <w:tcW w:w="4528" w:type="dxa"/>
          </w:tcPr>
          <w:p w:rsidR="00FB1481" w:rsidRPr="007E7274" w:rsidRDefault="00FB1481" w:rsidP="00F21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E7274">
              <w:rPr>
                <w:rFonts w:ascii="Times New Roman" w:hAnsi="Times New Roman"/>
                <w:lang w:eastAsia="ru-RU"/>
              </w:rPr>
              <w:t>Негосударственное пенсионное обеспечение.</w:t>
            </w:r>
          </w:p>
        </w:tc>
        <w:tc>
          <w:tcPr>
            <w:tcW w:w="1418" w:type="dxa"/>
          </w:tcPr>
          <w:p w:rsidR="00FB1481" w:rsidRPr="007E7274" w:rsidRDefault="00FB1481" w:rsidP="00F21D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E7274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409" w:type="dxa"/>
          </w:tcPr>
          <w:p w:rsidR="00FB1481" w:rsidRPr="007E7274" w:rsidRDefault="00A962B1" w:rsidP="00F21D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12.03</w:t>
            </w:r>
          </w:p>
        </w:tc>
        <w:tc>
          <w:tcPr>
            <w:tcW w:w="1409" w:type="dxa"/>
          </w:tcPr>
          <w:p w:rsidR="00FB1481" w:rsidRPr="007E7274" w:rsidRDefault="00FB1481" w:rsidP="00F21D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B1481" w:rsidRPr="007E7274" w:rsidTr="00FB1481">
        <w:tc>
          <w:tcPr>
            <w:tcW w:w="1374" w:type="dxa"/>
          </w:tcPr>
          <w:p w:rsidR="00FB1481" w:rsidRPr="007E7274" w:rsidRDefault="00FB1481" w:rsidP="00F21D48">
            <w:pPr>
              <w:pStyle w:val="ConsPlusNormal"/>
              <w:tabs>
                <w:tab w:val="left" w:pos="426"/>
              </w:tabs>
              <w:jc w:val="both"/>
              <w:outlineLvl w:val="5"/>
              <w:rPr>
                <w:rFonts w:ascii="Times New Roman" w:hAnsi="Times New Roman" w:cs="Times New Roman"/>
                <w:sz w:val="22"/>
                <w:szCs w:val="22"/>
              </w:rPr>
            </w:pPr>
            <w:r w:rsidRPr="007E7274">
              <w:rPr>
                <w:rFonts w:ascii="Times New Roman" w:hAnsi="Times New Roman" w:cs="Times New Roman"/>
                <w:sz w:val="22"/>
                <w:szCs w:val="22"/>
              </w:rPr>
              <w:t>27</w:t>
            </w:r>
          </w:p>
        </w:tc>
        <w:tc>
          <w:tcPr>
            <w:tcW w:w="4528" w:type="dxa"/>
          </w:tcPr>
          <w:p w:rsidR="00FB1481" w:rsidRPr="007E7274" w:rsidRDefault="00FB1481" w:rsidP="00F21D48">
            <w:pPr>
              <w:pStyle w:val="ConsPlusNormal"/>
              <w:tabs>
                <w:tab w:val="left" w:pos="426"/>
              </w:tabs>
              <w:jc w:val="both"/>
              <w:outlineLvl w:val="5"/>
              <w:rPr>
                <w:rFonts w:ascii="Times New Roman" w:hAnsi="Times New Roman" w:cs="Times New Roman"/>
                <w:sz w:val="22"/>
                <w:szCs w:val="22"/>
              </w:rPr>
            </w:pPr>
            <w:r w:rsidRPr="007E7274">
              <w:rPr>
                <w:rFonts w:ascii="Times New Roman" w:hAnsi="Times New Roman" w:cs="Times New Roman"/>
                <w:sz w:val="22"/>
                <w:szCs w:val="22"/>
              </w:rPr>
              <w:t>Негосударственные пе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нсионные фонды РФ </w:t>
            </w:r>
          </w:p>
        </w:tc>
        <w:tc>
          <w:tcPr>
            <w:tcW w:w="1418" w:type="dxa"/>
          </w:tcPr>
          <w:p w:rsidR="00FB1481" w:rsidRPr="007E7274" w:rsidRDefault="00FB1481" w:rsidP="00F21D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E7274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409" w:type="dxa"/>
          </w:tcPr>
          <w:p w:rsidR="00FB1481" w:rsidRPr="007E7274" w:rsidRDefault="00A962B1" w:rsidP="00F21D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19.03</w:t>
            </w:r>
          </w:p>
        </w:tc>
        <w:tc>
          <w:tcPr>
            <w:tcW w:w="1409" w:type="dxa"/>
          </w:tcPr>
          <w:p w:rsidR="00FB1481" w:rsidRPr="007E7274" w:rsidRDefault="00FB1481" w:rsidP="00F21D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B1481" w:rsidRPr="007E7274" w:rsidTr="00FB1481">
        <w:tc>
          <w:tcPr>
            <w:tcW w:w="1374" w:type="dxa"/>
          </w:tcPr>
          <w:p w:rsidR="00FB1481" w:rsidRPr="007E7274" w:rsidRDefault="00FB1481" w:rsidP="00F21D48">
            <w:pPr>
              <w:pStyle w:val="ConsPlusNormal"/>
              <w:tabs>
                <w:tab w:val="left" w:pos="426"/>
              </w:tabs>
              <w:jc w:val="both"/>
              <w:outlineLvl w:val="5"/>
              <w:rPr>
                <w:rFonts w:ascii="Times New Roman" w:hAnsi="Times New Roman" w:cs="Times New Roman"/>
                <w:sz w:val="22"/>
                <w:szCs w:val="22"/>
              </w:rPr>
            </w:pPr>
            <w:r w:rsidRPr="007E7274">
              <w:rPr>
                <w:rFonts w:ascii="Times New Roman" w:hAnsi="Times New Roman" w:cs="Times New Roman"/>
                <w:sz w:val="22"/>
                <w:szCs w:val="22"/>
              </w:rPr>
              <w:t>28</w:t>
            </w:r>
          </w:p>
        </w:tc>
        <w:tc>
          <w:tcPr>
            <w:tcW w:w="4528" w:type="dxa"/>
          </w:tcPr>
          <w:p w:rsidR="00FB1481" w:rsidRPr="007E7274" w:rsidRDefault="00FB1481" w:rsidP="00F21D48">
            <w:pPr>
              <w:pStyle w:val="ConsPlusNormal"/>
              <w:tabs>
                <w:tab w:val="left" w:pos="426"/>
              </w:tabs>
              <w:jc w:val="both"/>
              <w:outlineLvl w:val="5"/>
              <w:rPr>
                <w:rFonts w:ascii="Times New Roman" w:hAnsi="Times New Roman" w:cs="Times New Roman"/>
                <w:sz w:val="22"/>
                <w:szCs w:val="22"/>
              </w:rPr>
            </w:pPr>
            <w:r w:rsidRPr="007E7274">
              <w:rPr>
                <w:rFonts w:ascii="Times New Roman" w:hAnsi="Times New Roman" w:cs="Times New Roman"/>
                <w:sz w:val="22"/>
                <w:szCs w:val="22"/>
              </w:rPr>
              <w:t>Способы финансового обеспечения в старости, основания получения пенсии по старости.</w:t>
            </w:r>
          </w:p>
        </w:tc>
        <w:tc>
          <w:tcPr>
            <w:tcW w:w="1418" w:type="dxa"/>
          </w:tcPr>
          <w:p w:rsidR="00FB1481" w:rsidRPr="007E7274" w:rsidRDefault="00FB1481" w:rsidP="00F21D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E7274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409" w:type="dxa"/>
          </w:tcPr>
          <w:p w:rsidR="00FB1481" w:rsidRPr="007E7274" w:rsidRDefault="00A962B1" w:rsidP="00F21D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2.04</w:t>
            </w:r>
          </w:p>
        </w:tc>
        <w:tc>
          <w:tcPr>
            <w:tcW w:w="1409" w:type="dxa"/>
          </w:tcPr>
          <w:p w:rsidR="00FB1481" w:rsidRPr="007E7274" w:rsidRDefault="00FB1481" w:rsidP="00F21D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B1481" w:rsidRPr="007E7274" w:rsidTr="00FB1481">
        <w:tc>
          <w:tcPr>
            <w:tcW w:w="1374" w:type="dxa"/>
          </w:tcPr>
          <w:p w:rsidR="00FB1481" w:rsidRPr="007E7274" w:rsidRDefault="00FB1481" w:rsidP="00F21D48">
            <w:pPr>
              <w:pStyle w:val="ConsPlusNormal"/>
              <w:tabs>
                <w:tab w:val="left" w:pos="426"/>
              </w:tabs>
              <w:jc w:val="both"/>
              <w:outlineLvl w:val="5"/>
              <w:rPr>
                <w:rFonts w:ascii="Times New Roman" w:hAnsi="Times New Roman" w:cs="Times New Roman"/>
                <w:sz w:val="22"/>
                <w:szCs w:val="22"/>
              </w:rPr>
            </w:pPr>
            <w:r w:rsidRPr="007E7274">
              <w:rPr>
                <w:rFonts w:ascii="Times New Roman" w:hAnsi="Times New Roman" w:cs="Times New Roman"/>
                <w:sz w:val="22"/>
                <w:szCs w:val="22"/>
              </w:rPr>
              <w:t>29</w:t>
            </w:r>
          </w:p>
        </w:tc>
        <w:tc>
          <w:tcPr>
            <w:tcW w:w="4528" w:type="dxa"/>
          </w:tcPr>
          <w:p w:rsidR="00FB1481" w:rsidRPr="007E7274" w:rsidRDefault="00FB1481" w:rsidP="00F21D48">
            <w:pPr>
              <w:pStyle w:val="ConsPlusNormal"/>
              <w:tabs>
                <w:tab w:val="left" w:pos="426"/>
              </w:tabs>
              <w:jc w:val="both"/>
              <w:outlineLvl w:val="5"/>
              <w:rPr>
                <w:rFonts w:ascii="Times New Roman" w:hAnsi="Times New Roman" w:cs="Times New Roman"/>
                <w:sz w:val="22"/>
                <w:szCs w:val="22"/>
              </w:rPr>
            </w:pPr>
            <w:r w:rsidRPr="007E7274">
              <w:rPr>
                <w:rFonts w:ascii="Times New Roman" w:hAnsi="Times New Roman" w:cs="Times New Roman"/>
                <w:sz w:val="22"/>
                <w:szCs w:val="22"/>
              </w:rPr>
              <w:t>Программы пенсионного обеспечения.</w:t>
            </w:r>
          </w:p>
        </w:tc>
        <w:tc>
          <w:tcPr>
            <w:tcW w:w="1418" w:type="dxa"/>
          </w:tcPr>
          <w:p w:rsidR="00FB1481" w:rsidRPr="007E7274" w:rsidRDefault="00FB1481" w:rsidP="00F21D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E7274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409" w:type="dxa"/>
          </w:tcPr>
          <w:p w:rsidR="00FB1481" w:rsidRPr="007E7274" w:rsidRDefault="00A962B1" w:rsidP="00F21D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9.04</w:t>
            </w:r>
          </w:p>
        </w:tc>
        <w:tc>
          <w:tcPr>
            <w:tcW w:w="1409" w:type="dxa"/>
          </w:tcPr>
          <w:p w:rsidR="00FB1481" w:rsidRPr="007E7274" w:rsidRDefault="00FB1481" w:rsidP="00F21D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B1481" w:rsidRPr="007E7274" w:rsidTr="00FB1481">
        <w:tc>
          <w:tcPr>
            <w:tcW w:w="1374" w:type="dxa"/>
          </w:tcPr>
          <w:p w:rsidR="00FB1481" w:rsidRPr="007E7274" w:rsidRDefault="00FB1481" w:rsidP="00F21D48">
            <w:pPr>
              <w:pStyle w:val="ConsPlusNormal"/>
              <w:tabs>
                <w:tab w:val="left" w:pos="426"/>
              </w:tabs>
              <w:jc w:val="both"/>
              <w:outlineLvl w:val="5"/>
              <w:rPr>
                <w:rFonts w:ascii="Times New Roman" w:hAnsi="Times New Roman" w:cs="Times New Roman"/>
                <w:sz w:val="22"/>
                <w:szCs w:val="22"/>
              </w:rPr>
            </w:pPr>
            <w:r w:rsidRPr="007E7274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4528" w:type="dxa"/>
          </w:tcPr>
          <w:p w:rsidR="00FB1481" w:rsidRPr="007E7274" w:rsidRDefault="00FB1481" w:rsidP="00F21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E7274">
              <w:rPr>
                <w:rFonts w:ascii="Times New Roman" w:hAnsi="Times New Roman"/>
                <w:lang w:eastAsia="ru-RU"/>
              </w:rPr>
              <w:t>Льготные пенсии в РФ.</w:t>
            </w:r>
          </w:p>
        </w:tc>
        <w:tc>
          <w:tcPr>
            <w:tcW w:w="1418" w:type="dxa"/>
          </w:tcPr>
          <w:p w:rsidR="00FB1481" w:rsidRPr="007E7274" w:rsidRDefault="00FB1481" w:rsidP="00F21D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E7274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409" w:type="dxa"/>
          </w:tcPr>
          <w:p w:rsidR="00FB1481" w:rsidRPr="007E7274" w:rsidRDefault="00A962B1" w:rsidP="00F21D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16.04</w:t>
            </w:r>
          </w:p>
        </w:tc>
        <w:tc>
          <w:tcPr>
            <w:tcW w:w="1409" w:type="dxa"/>
          </w:tcPr>
          <w:p w:rsidR="00FB1481" w:rsidRPr="007E7274" w:rsidRDefault="00FB1481" w:rsidP="00F21D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B1481" w:rsidRPr="007E7274" w:rsidTr="00FB1481">
        <w:tc>
          <w:tcPr>
            <w:tcW w:w="1374" w:type="dxa"/>
          </w:tcPr>
          <w:p w:rsidR="00FB1481" w:rsidRPr="007E7274" w:rsidRDefault="00FB1481" w:rsidP="00F21D48">
            <w:pPr>
              <w:pStyle w:val="ConsPlusNormal"/>
              <w:tabs>
                <w:tab w:val="left" w:pos="426"/>
              </w:tabs>
              <w:jc w:val="both"/>
              <w:outlineLvl w:val="5"/>
              <w:rPr>
                <w:rFonts w:ascii="Times New Roman" w:hAnsi="Times New Roman" w:cs="Times New Roman"/>
                <w:sz w:val="22"/>
                <w:szCs w:val="22"/>
              </w:rPr>
            </w:pPr>
            <w:r w:rsidRPr="007E7274">
              <w:rPr>
                <w:rFonts w:ascii="Times New Roman" w:hAnsi="Times New Roman" w:cs="Times New Roman"/>
                <w:sz w:val="22"/>
                <w:szCs w:val="22"/>
              </w:rPr>
              <w:t>31</w:t>
            </w:r>
          </w:p>
        </w:tc>
        <w:tc>
          <w:tcPr>
            <w:tcW w:w="4528" w:type="dxa"/>
          </w:tcPr>
          <w:p w:rsidR="00FB1481" w:rsidRPr="007E7274" w:rsidRDefault="00FB1481" w:rsidP="00F21D48">
            <w:pPr>
              <w:pStyle w:val="ConsPlusNormal"/>
              <w:tabs>
                <w:tab w:val="left" w:pos="426"/>
              </w:tabs>
              <w:jc w:val="both"/>
              <w:outlineLvl w:val="5"/>
              <w:rPr>
                <w:rFonts w:ascii="Times New Roman" w:hAnsi="Times New Roman" w:cs="Times New Roman"/>
                <w:sz w:val="22"/>
                <w:szCs w:val="22"/>
              </w:rPr>
            </w:pPr>
            <w:r w:rsidRPr="007E7274">
              <w:rPr>
                <w:rFonts w:ascii="Times New Roman" w:hAnsi="Times New Roman" w:cs="Times New Roman"/>
                <w:sz w:val="22"/>
                <w:szCs w:val="22"/>
              </w:rPr>
              <w:t>Повторение по теме «Пенсионное обеспечение»</w:t>
            </w:r>
          </w:p>
        </w:tc>
        <w:tc>
          <w:tcPr>
            <w:tcW w:w="1418" w:type="dxa"/>
          </w:tcPr>
          <w:p w:rsidR="00FB1481" w:rsidRPr="007E7274" w:rsidRDefault="00FB1481" w:rsidP="00F21D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E7274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409" w:type="dxa"/>
          </w:tcPr>
          <w:p w:rsidR="00FB1481" w:rsidRPr="007E7274" w:rsidRDefault="00A962B1" w:rsidP="00F21D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23.04</w:t>
            </w:r>
          </w:p>
        </w:tc>
        <w:tc>
          <w:tcPr>
            <w:tcW w:w="1409" w:type="dxa"/>
          </w:tcPr>
          <w:p w:rsidR="00FB1481" w:rsidRPr="007E7274" w:rsidRDefault="00FB1481" w:rsidP="00F21D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B1481" w:rsidRPr="007E7274" w:rsidTr="00FB1481">
        <w:tc>
          <w:tcPr>
            <w:tcW w:w="1374" w:type="dxa"/>
          </w:tcPr>
          <w:p w:rsidR="00FB1481" w:rsidRPr="007E7274" w:rsidRDefault="00FB1481" w:rsidP="00F21D48">
            <w:pPr>
              <w:pStyle w:val="ConsPlusNormal"/>
              <w:tabs>
                <w:tab w:val="left" w:pos="426"/>
              </w:tabs>
              <w:jc w:val="both"/>
              <w:outlineLvl w:val="5"/>
              <w:rPr>
                <w:rFonts w:ascii="Times New Roman" w:hAnsi="Times New Roman" w:cs="Times New Roman"/>
                <w:sz w:val="22"/>
                <w:szCs w:val="22"/>
              </w:rPr>
            </w:pPr>
            <w:r w:rsidRPr="007E7274">
              <w:rPr>
                <w:rFonts w:ascii="Times New Roman" w:hAnsi="Times New Roman" w:cs="Times New Roman"/>
                <w:sz w:val="22"/>
                <w:szCs w:val="22"/>
              </w:rPr>
              <w:t>32</w:t>
            </w:r>
          </w:p>
        </w:tc>
        <w:tc>
          <w:tcPr>
            <w:tcW w:w="4528" w:type="dxa"/>
          </w:tcPr>
          <w:p w:rsidR="00FB1481" w:rsidRPr="007E7274" w:rsidRDefault="00FB1481" w:rsidP="00F21D48">
            <w:pPr>
              <w:pStyle w:val="ConsPlusNormal"/>
              <w:tabs>
                <w:tab w:val="left" w:pos="426"/>
              </w:tabs>
              <w:jc w:val="both"/>
              <w:outlineLvl w:val="5"/>
              <w:rPr>
                <w:rFonts w:ascii="Times New Roman" w:hAnsi="Times New Roman" w:cs="Times New Roman"/>
                <w:sz w:val="22"/>
                <w:szCs w:val="22"/>
              </w:rPr>
            </w:pPr>
            <w:r w:rsidRPr="007E7274">
              <w:rPr>
                <w:rFonts w:ascii="Times New Roman" w:hAnsi="Times New Roman" w:cs="Times New Roman"/>
                <w:sz w:val="22"/>
                <w:szCs w:val="22"/>
              </w:rPr>
              <w:t>Повторение курса «Финансовая грамотность»</w:t>
            </w:r>
          </w:p>
        </w:tc>
        <w:tc>
          <w:tcPr>
            <w:tcW w:w="1418" w:type="dxa"/>
          </w:tcPr>
          <w:p w:rsidR="00FB1481" w:rsidRPr="007E7274" w:rsidRDefault="00FB1481" w:rsidP="00F21D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E7274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409" w:type="dxa"/>
          </w:tcPr>
          <w:p w:rsidR="00FB1481" w:rsidRPr="007E7274" w:rsidRDefault="00A962B1" w:rsidP="00F21D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30.04</w:t>
            </w:r>
          </w:p>
        </w:tc>
        <w:tc>
          <w:tcPr>
            <w:tcW w:w="1409" w:type="dxa"/>
          </w:tcPr>
          <w:p w:rsidR="00FB1481" w:rsidRPr="007E7274" w:rsidRDefault="00FB1481" w:rsidP="00F21D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B1481" w:rsidRPr="007E7274" w:rsidTr="00FB1481">
        <w:tc>
          <w:tcPr>
            <w:tcW w:w="1374" w:type="dxa"/>
          </w:tcPr>
          <w:p w:rsidR="00FB1481" w:rsidRPr="007E7274" w:rsidRDefault="00FB1481" w:rsidP="00F21D48">
            <w:pPr>
              <w:pStyle w:val="ConsPlusNormal"/>
              <w:tabs>
                <w:tab w:val="left" w:pos="426"/>
              </w:tabs>
              <w:jc w:val="both"/>
              <w:outlineLvl w:val="5"/>
              <w:rPr>
                <w:rFonts w:ascii="Times New Roman" w:hAnsi="Times New Roman" w:cs="Times New Roman"/>
                <w:sz w:val="22"/>
                <w:szCs w:val="22"/>
              </w:rPr>
            </w:pPr>
            <w:r w:rsidRPr="007E7274">
              <w:rPr>
                <w:rFonts w:ascii="Times New Roman" w:hAnsi="Times New Roman" w:cs="Times New Roman"/>
                <w:sz w:val="22"/>
                <w:szCs w:val="22"/>
              </w:rPr>
              <w:t>33</w:t>
            </w:r>
          </w:p>
        </w:tc>
        <w:tc>
          <w:tcPr>
            <w:tcW w:w="4528" w:type="dxa"/>
          </w:tcPr>
          <w:p w:rsidR="00FB1481" w:rsidRPr="007E7274" w:rsidRDefault="00FB1481" w:rsidP="00F21D48">
            <w:pPr>
              <w:pStyle w:val="ConsPlusNormal"/>
              <w:tabs>
                <w:tab w:val="left" w:pos="426"/>
              </w:tabs>
              <w:jc w:val="both"/>
              <w:outlineLvl w:val="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Итоговое обобщение по курсу</w:t>
            </w:r>
          </w:p>
        </w:tc>
        <w:tc>
          <w:tcPr>
            <w:tcW w:w="1418" w:type="dxa"/>
          </w:tcPr>
          <w:p w:rsidR="00FB1481" w:rsidRPr="007E7274" w:rsidRDefault="00FB1481" w:rsidP="00F21D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E7274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409" w:type="dxa"/>
          </w:tcPr>
          <w:p w:rsidR="00FB1481" w:rsidRPr="007E7274" w:rsidRDefault="00A962B1" w:rsidP="00F21D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7.05</w:t>
            </w:r>
          </w:p>
        </w:tc>
        <w:tc>
          <w:tcPr>
            <w:tcW w:w="1409" w:type="dxa"/>
          </w:tcPr>
          <w:p w:rsidR="00FB1481" w:rsidRPr="007E7274" w:rsidRDefault="00FB1481" w:rsidP="00F21D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B1481" w:rsidRPr="007E7274" w:rsidTr="00FB1481">
        <w:tc>
          <w:tcPr>
            <w:tcW w:w="1374" w:type="dxa"/>
          </w:tcPr>
          <w:p w:rsidR="00FB1481" w:rsidRPr="007E7274" w:rsidRDefault="00FB1481" w:rsidP="00F21D48">
            <w:pPr>
              <w:pStyle w:val="ConsPlusNormal"/>
              <w:tabs>
                <w:tab w:val="left" w:pos="426"/>
              </w:tabs>
              <w:jc w:val="both"/>
              <w:outlineLvl w:val="5"/>
              <w:rPr>
                <w:rFonts w:ascii="Times New Roman" w:hAnsi="Times New Roman" w:cs="Times New Roman"/>
                <w:sz w:val="22"/>
                <w:szCs w:val="22"/>
              </w:rPr>
            </w:pPr>
            <w:r w:rsidRPr="007E7274">
              <w:rPr>
                <w:rFonts w:ascii="Times New Roman" w:hAnsi="Times New Roman" w:cs="Times New Roman"/>
                <w:sz w:val="22"/>
                <w:szCs w:val="22"/>
              </w:rPr>
              <w:t>34</w:t>
            </w:r>
          </w:p>
        </w:tc>
        <w:tc>
          <w:tcPr>
            <w:tcW w:w="4528" w:type="dxa"/>
          </w:tcPr>
          <w:p w:rsidR="00FB1481" w:rsidRPr="007E7274" w:rsidRDefault="00FB1481" w:rsidP="00F21D48">
            <w:pPr>
              <w:pStyle w:val="ConsPlusNormal"/>
              <w:jc w:val="both"/>
              <w:outlineLvl w:val="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Конференция по курсу</w:t>
            </w:r>
          </w:p>
        </w:tc>
        <w:tc>
          <w:tcPr>
            <w:tcW w:w="1418" w:type="dxa"/>
          </w:tcPr>
          <w:p w:rsidR="00FB1481" w:rsidRPr="007E7274" w:rsidRDefault="00FB1481" w:rsidP="00F21D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E7274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409" w:type="dxa"/>
          </w:tcPr>
          <w:p w:rsidR="00FB1481" w:rsidRPr="007E7274" w:rsidRDefault="00A962B1" w:rsidP="00F21D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14.05</w:t>
            </w:r>
          </w:p>
        </w:tc>
        <w:tc>
          <w:tcPr>
            <w:tcW w:w="1409" w:type="dxa"/>
          </w:tcPr>
          <w:p w:rsidR="00FB1481" w:rsidRPr="007E7274" w:rsidRDefault="00FB1481" w:rsidP="00F21D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B1481" w:rsidRPr="007E7274" w:rsidTr="00FB1481">
        <w:trPr>
          <w:trHeight w:val="70"/>
        </w:trPr>
        <w:tc>
          <w:tcPr>
            <w:tcW w:w="1374" w:type="dxa"/>
          </w:tcPr>
          <w:p w:rsidR="00FB1481" w:rsidRPr="007E7274" w:rsidRDefault="00FB1481" w:rsidP="00F21D4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528" w:type="dxa"/>
          </w:tcPr>
          <w:p w:rsidR="00FB1481" w:rsidRPr="007E7274" w:rsidRDefault="00FB1481" w:rsidP="00F21D4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E7274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1418" w:type="dxa"/>
          </w:tcPr>
          <w:p w:rsidR="00FB1481" w:rsidRPr="007E7274" w:rsidRDefault="00FB1481" w:rsidP="00F21D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7E7274">
              <w:rPr>
                <w:rFonts w:ascii="Times New Roman" w:eastAsia="Times New Roman" w:hAnsi="Times New Roman"/>
                <w:b/>
                <w:lang w:eastAsia="ru-RU"/>
              </w:rPr>
              <w:t>34</w:t>
            </w:r>
          </w:p>
        </w:tc>
        <w:tc>
          <w:tcPr>
            <w:tcW w:w="1409" w:type="dxa"/>
          </w:tcPr>
          <w:p w:rsidR="00FB1481" w:rsidRPr="007E7274" w:rsidRDefault="00FB1481" w:rsidP="00F21D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409" w:type="dxa"/>
          </w:tcPr>
          <w:p w:rsidR="00FB1481" w:rsidRPr="007E7274" w:rsidRDefault="00FB1481" w:rsidP="00F21D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</w:tbl>
    <w:p w:rsidR="00587198" w:rsidRPr="007E7274" w:rsidRDefault="00587198" w:rsidP="00587198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587198" w:rsidRDefault="00587198" w:rsidP="006621A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kern w:val="16"/>
          <w:sz w:val="24"/>
          <w:szCs w:val="24"/>
          <w:lang w:eastAsia="ru-RU"/>
        </w:rPr>
      </w:pPr>
    </w:p>
    <w:p w:rsidR="00F874B3" w:rsidRDefault="00F874B3" w:rsidP="00F874B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Формы и методы оценивания результатов обучения </w:t>
      </w:r>
    </w:p>
    <w:p w:rsidR="00F874B3" w:rsidRDefault="00F874B3" w:rsidP="00F874B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 аттестации учащихся</w:t>
      </w:r>
    </w:p>
    <w:p w:rsidR="00F874B3" w:rsidRDefault="00F874B3" w:rsidP="00F874B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3B56" w:rsidRPr="00AD2B0F" w:rsidRDefault="00AD2B0F" w:rsidP="00F874B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2B0F">
        <w:rPr>
          <w:rFonts w:ascii="Times New Roman" w:hAnsi="Times New Roman" w:cs="Times New Roman"/>
          <w:sz w:val="24"/>
          <w:szCs w:val="24"/>
        </w:rPr>
        <w:t xml:space="preserve">Необходимым элементом образовательной деятельности является контроль. Контроль знаний, умений и компетенций, которые были сформированы у учащегося, требует определённой системы мониторинга с выделением чётких критериев. Задача учителя – заранее ознакомить учащихся с критериями мониторинга их деятельности, что впоследствии позволит учащимся чётко осознавать цели и задачи, стоящие перед ними в процессе обучения, и выбирать оптимальные пути достижения поставленных целей и задач. В процессе преподавания курса «Финансовая грамотность» предполагается использование учителем таких видов контроля, как </w:t>
      </w:r>
      <w:proofErr w:type="gramStart"/>
      <w:r w:rsidRPr="00AD2B0F">
        <w:rPr>
          <w:rFonts w:ascii="Times New Roman" w:hAnsi="Times New Roman" w:cs="Times New Roman"/>
          <w:sz w:val="24"/>
          <w:szCs w:val="24"/>
        </w:rPr>
        <w:t>текущий</w:t>
      </w:r>
      <w:proofErr w:type="gramEnd"/>
      <w:r w:rsidRPr="00AD2B0F">
        <w:rPr>
          <w:rFonts w:ascii="Times New Roman" w:hAnsi="Times New Roman" w:cs="Times New Roman"/>
          <w:sz w:val="24"/>
          <w:szCs w:val="24"/>
        </w:rPr>
        <w:t xml:space="preserve"> и итоговый. </w:t>
      </w:r>
    </w:p>
    <w:p w:rsidR="004565A7" w:rsidRDefault="00AD2B0F" w:rsidP="004565A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5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Оценивание результатов освоения курса «Финансовая грамотность» осуществляется на </w:t>
      </w:r>
      <w:proofErr w:type="spellStart"/>
      <w:r w:rsidRPr="00CE4560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безотметочной</w:t>
      </w:r>
      <w:proofErr w:type="spellEnd"/>
      <w:r w:rsidRPr="00CE45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основе</w:t>
      </w:r>
      <w:r w:rsidRPr="002E3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456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критериям, выработанным совместно с учителем и учащимися.</w:t>
      </w:r>
      <w:r w:rsidR="00456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итогам курса учащиеся защищ</w:t>
      </w:r>
      <w:r w:rsidR="000C1A9E">
        <w:rPr>
          <w:rFonts w:ascii="Times New Roman" w:eastAsia="Times New Roman" w:hAnsi="Times New Roman" w:cs="Times New Roman"/>
          <w:sz w:val="24"/>
          <w:szCs w:val="24"/>
          <w:lang w:eastAsia="ru-RU"/>
        </w:rPr>
        <w:t>ают проекты.</w:t>
      </w:r>
    </w:p>
    <w:p w:rsidR="00BE6ABD" w:rsidRPr="00CE4560" w:rsidRDefault="00AD2B0F" w:rsidP="000C1A9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B0F">
        <w:rPr>
          <w:rFonts w:ascii="Times New Roman" w:hAnsi="Times New Roman" w:cs="Times New Roman"/>
          <w:sz w:val="24"/>
          <w:szCs w:val="24"/>
        </w:rPr>
        <w:t>Поскольку в процессе обучения предполагается использование различных видов деятельности, то и система мониторинга должна строиться с учётом различий в этой деятельности.</w:t>
      </w:r>
      <w:r w:rsidR="000C1A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E6ABD" w:rsidRPr="00CE456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Сообразно с уровневым подходом к планируемым результатам, представленным в данной программе, оценивание образовательных достижений осуществляется на двух уровнях —</w:t>
      </w:r>
      <w:r w:rsidR="000C1A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E6ABD" w:rsidRPr="00CE45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базовом и </w:t>
      </w:r>
      <w:r w:rsidR="00BE6ABD" w:rsidRPr="002E3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E6ABD" w:rsidRPr="00CE45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повышенном. При этом считается, что учащийся освоил программу «Финансовая грамотность» в случае, если он достиг базового уровня. </w:t>
      </w:r>
    </w:p>
    <w:p w:rsidR="00BE6ABD" w:rsidRPr="00CE4560" w:rsidRDefault="00BE6ABD" w:rsidP="00BE6AB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5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результатам итогового оценивания может быть сделан один из трёх выводов: </w:t>
      </w:r>
    </w:p>
    <w:p w:rsidR="00BE6ABD" w:rsidRPr="00CE4560" w:rsidRDefault="00BE6ABD" w:rsidP="00BE6AB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560">
        <w:rPr>
          <w:rFonts w:ascii="Times New Roman" w:eastAsia="Times New Roman" w:hAnsi="Times New Roman" w:cs="Times New Roman"/>
          <w:sz w:val="24"/>
          <w:szCs w:val="24"/>
          <w:lang w:eastAsia="ru-RU"/>
        </w:rPr>
        <w:t>1) результаты сформированы на базовом уровне, программа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456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освоена на базовом уровне (что соответствует планируемым результатам блока «Учащийся научится»);</w:t>
      </w:r>
    </w:p>
    <w:p w:rsidR="00BE6ABD" w:rsidRPr="00CE4560" w:rsidRDefault="00BE6ABD" w:rsidP="00BE6AB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560">
        <w:rPr>
          <w:rFonts w:ascii="Times New Roman" w:eastAsia="Times New Roman" w:hAnsi="Times New Roman" w:cs="Times New Roman"/>
          <w:sz w:val="24"/>
          <w:szCs w:val="24"/>
          <w:lang w:eastAsia="ru-RU"/>
        </w:rPr>
        <w:t>2) результаты сформированы выше базового уровня, программа освоена на повышенном уровне (что соответствует планируемым результатам блока «Учащийся получит возможность научиться»);</w:t>
      </w:r>
    </w:p>
    <w:p w:rsidR="00760239" w:rsidRDefault="00BE6ABD" w:rsidP="00BE6AB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560">
        <w:rPr>
          <w:rFonts w:ascii="Times New Roman" w:eastAsia="Times New Roman" w:hAnsi="Times New Roman" w:cs="Times New Roman"/>
          <w:sz w:val="24"/>
          <w:szCs w:val="24"/>
          <w:lang w:eastAsia="ru-RU"/>
        </w:rPr>
        <w:t>3) результаты сформированы ниже базового уровня, программа не освоена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E6ABD" w:rsidRPr="00AD2B0F" w:rsidRDefault="00BE6ABD" w:rsidP="00BE6AB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A3350" w:rsidRPr="004F4907" w:rsidRDefault="00AA3350" w:rsidP="00FA2EDA">
      <w:pPr>
        <w:shd w:val="clear" w:color="auto" w:fill="FFFFFF"/>
        <w:spacing w:line="240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F4907">
        <w:rPr>
          <w:rFonts w:ascii="Times New Roman" w:eastAsia="Calibri" w:hAnsi="Times New Roman" w:cs="Times New Roman"/>
          <w:b/>
          <w:sz w:val="24"/>
          <w:szCs w:val="24"/>
        </w:rPr>
        <w:t>У</w:t>
      </w:r>
      <w:r w:rsidR="00FA2EDA">
        <w:rPr>
          <w:rFonts w:ascii="Times New Roman" w:eastAsia="Calibri" w:hAnsi="Times New Roman" w:cs="Times New Roman"/>
          <w:b/>
          <w:sz w:val="24"/>
          <w:szCs w:val="24"/>
        </w:rPr>
        <w:t>чебно-методическое  обеспечение</w:t>
      </w:r>
    </w:p>
    <w:p w:rsidR="00AA3350" w:rsidRPr="004F4907" w:rsidRDefault="00AA3350" w:rsidP="00686F09">
      <w:pPr>
        <w:pStyle w:val="a7"/>
        <w:numPr>
          <w:ilvl w:val="0"/>
          <w:numId w:val="2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4F4907">
        <w:rPr>
          <w:rFonts w:ascii="Times New Roman" w:hAnsi="Times New Roman" w:cs="Times New Roman"/>
          <w:sz w:val="24"/>
          <w:szCs w:val="24"/>
        </w:rPr>
        <w:t xml:space="preserve">Ю. Брехова, А. </w:t>
      </w:r>
      <w:proofErr w:type="spellStart"/>
      <w:r w:rsidRPr="004F4907">
        <w:rPr>
          <w:rFonts w:ascii="Times New Roman" w:hAnsi="Times New Roman" w:cs="Times New Roman"/>
          <w:sz w:val="24"/>
          <w:szCs w:val="24"/>
        </w:rPr>
        <w:t>Алмосов</w:t>
      </w:r>
      <w:proofErr w:type="spellEnd"/>
      <w:r w:rsidRPr="004F4907">
        <w:rPr>
          <w:rFonts w:ascii="Times New Roman" w:hAnsi="Times New Roman" w:cs="Times New Roman"/>
          <w:sz w:val="24"/>
          <w:szCs w:val="24"/>
        </w:rPr>
        <w:t xml:space="preserve">, Д. </w:t>
      </w:r>
      <w:proofErr w:type="spellStart"/>
      <w:r w:rsidRPr="004F4907">
        <w:rPr>
          <w:rFonts w:ascii="Times New Roman" w:hAnsi="Times New Roman" w:cs="Times New Roman"/>
          <w:sz w:val="24"/>
          <w:szCs w:val="24"/>
        </w:rPr>
        <w:t>Завьялов</w:t>
      </w:r>
      <w:proofErr w:type="spellEnd"/>
      <w:r w:rsidRPr="004F4907">
        <w:rPr>
          <w:rFonts w:ascii="Times New Roman" w:hAnsi="Times New Roman" w:cs="Times New Roman"/>
          <w:sz w:val="24"/>
          <w:szCs w:val="24"/>
        </w:rPr>
        <w:t>. Материалы для учащихся. «Финансовая грамотность», 10 -11</w:t>
      </w:r>
      <w:r w:rsidR="00FA2EDA">
        <w:rPr>
          <w:rFonts w:ascii="Times New Roman" w:hAnsi="Times New Roman" w:cs="Times New Roman"/>
          <w:sz w:val="24"/>
          <w:szCs w:val="24"/>
        </w:rPr>
        <w:t>классы. – М.: «ВИТА Пресс», 2018</w:t>
      </w:r>
    </w:p>
    <w:p w:rsidR="00AA3350" w:rsidRPr="00FA2EDA" w:rsidRDefault="00AA3350" w:rsidP="00FA2EDA">
      <w:pPr>
        <w:pStyle w:val="a7"/>
        <w:numPr>
          <w:ilvl w:val="0"/>
          <w:numId w:val="2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4F4907">
        <w:rPr>
          <w:rFonts w:ascii="Times New Roman" w:hAnsi="Times New Roman" w:cs="Times New Roman"/>
          <w:sz w:val="24"/>
          <w:szCs w:val="24"/>
        </w:rPr>
        <w:t>Ю</w:t>
      </w:r>
      <w:r w:rsidR="00363458">
        <w:rPr>
          <w:rFonts w:ascii="Times New Roman" w:hAnsi="Times New Roman" w:cs="Times New Roman"/>
          <w:sz w:val="24"/>
          <w:szCs w:val="24"/>
        </w:rPr>
        <w:t xml:space="preserve">.Брехова, </w:t>
      </w:r>
      <w:proofErr w:type="spellStart"/>
      <w:r w:rsidR="00363458">
        <w:rPr>
          <w:rFonts w:ascii="Times New Roman" w:hAnsi="Times New Roman" w:cs="Times New Roman"/>
          <w:sz w:val="24"/>
          <w:szCs w:val="24"/>
        </w:rPr>
        <w:t>А.Алмосов</w:t>
      </w:r>
      <w:proofErr w:type="spellEnd"/>
      <w:r w:rsidR="003634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63458">
        <w:rPr>
          <w:rFonts w:ascii="Times New Roman" w:hAnsi="Times New Roman" w:cs="Times New Roman"/>
          <w:sz w:val="24"/>
          <w:szCs w:val="24"/>
        </w:rPr>
        <w:t>Д.Завьялов</w:t>
      </w:r>
      <w:proofErr w:type="spellEnd"/>
      <w:r w:rsidRPr="004F4907">
        <w:rPr>
          <w:rFonts w:ascii="Times New Roman" w:hAnsi="Times New Roman" w:cs="Times New Roman"/>
          <w:sz w:val="24"/>
          <w:szCs w:val="24"/>
        </w:rPr>
        <w:t>.</w:t>
      </w:r>
      <w:r w:rsidR="00363458">
        <w:rPr>
          <w:rFonts w:ascii="Times New Roman" w:hAnsi="Times New Roman" w:cs="Times New Roman"/>
          <w:sz w:val="24"/>
          <w:szCs w:val="24"/>
        </w:rPr>
        <w:t xml:space="preserve"> </w:t>
      </w:r>
      <w:r w:rsidRPr="004F4907">
        <w:rPr>
          <w:rFonts w:ascii="Times New Roman" w:hAnsi="Times New Roman" w:cs="Times New Roman"/>
          <w:sz w:val="24"/>
          <w:szCs w:val="24"/>
        </w:rPr>
        <w:t>КИМ «Финансовая грамотность»,</w:t>
      </w:r>
      <w:r w:rsidR="00FA2EDA">
        <w:rPr>
          <w:rFonts w:ascii="Times New Roman" w:hAnsi="Times New Roman" w:cs="Times New Roman"/>
          <w:sz w:val="24"/>
          <w:szCs w:val="24"/>
        </w:rPr>
        <w:t xml:space="preserve"> </w:t>
      </w:r>
      <w:r w:rsidR="00363458">
        <w:rPr>
          <w:rFonts w:ascii="Times New Roman" w:hAnsi="Times New Roman" w:cs="Times New Roman"/>
          <w:sz w:val="24"/>
          <w:szCs w:val="24"/>
        </w:rPr>
        <w:t>10</w:t>
      </w:r>
      <w:r w:rsidRPr="00FA2EDA">
        <w:rPr>
          <w:rFonts w:ascii="Times New Roman" w:hAnsi="Times New Roman" w:cs="Times New Roman"/>
          <w:sz w:val="24"/>
          <w:szCs w:val="24"/>
        </w:rPr>
        <w:t>-11</w:t>
      </w:r>
      <w:r w:rsidR="00FA2EDA">
        <w:rPr>
          <w:rFonts w:ascii="Times New Roman" w:hAnsi="Times New Roman" w:cs="Times New Roman"/>
          <w:sz w:val="24"/>
          <w:szCs w:val="24"/>
        </w:rPr>
        <w:t>классы. – М.: «ВИТА Пресс», 2018</w:t>
      </w:r>
    </w:p>
    <w:p w:rsidR="00AA3350" w:rsidRPr="004F4907" w:rsidRDefault="00AA3350" w:rsidP="00686F09">
      <w:pPr>
        <w:pStyle w:val="a7"/>
        <w:numPr>
          <w:ilvl w:val="0"/>
          <w:numId w:val="2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4F4907">
        <w:rPr>
          <w:rFonts w:ascii="Times New Roman" w:hAnsi="Times New Roman" w:cs="Times New Roman"/>
          <w:sz w:val="24"/>
          <w:szCs w:val="24"/>
        </w:rPr>
        <w:lastRenderedPageBreak/>
        <w:t xml:space="preserve">Ю.Брехова, А. </w:t>
      </w:r>
      <w:proofErr w:type="spellStart"/>
      <w:r w:rsidRPr="004F4907">
        <w:rPr>
          <w:rFonts w:ascii="Times New Roman" w:hAnsi="Times New Roman" w:cs="Times New Roman"/>
          <w:sz w:val="24"/>
          <w:szCs w:val="24"/>
        </w:rPr>
        <w:t>Алмосов</w:t>
      </w:r>
      <w:proofErr w:type="spellEnd"/>
      <w:r w:rsidRPr="004F4907">
        <w:rPr>
          <w:rFonts w:ascii="Times New Roman" w:hAnsi="Times New Roman" w:cs="Times New Roman"/>
          <w:sz w:val="24"/>
          <w:szCs w:val="24"/>
        </w:rPr>
        <w:t xml:space="preserve">, Д. </w:t>
      </w:r>
      <w:proofErr w:type="spellStart"/>
      <w:r w:rsidRPr="004F4907">
        <w:rPr>
          <w:rFonts w:ascii="Times New Roman" w:hAnsi="Times New Roman" w:cs="Times New Roman"/>
          <w:sz w:val="24"/>
          <w:szCs w:val="24"/>
        </w:rPr>
        <w:t>Завьялов</w:t>
      </w:r>
      <w:proofErr w:type="spellEnd"/>
      <w:r w:rsidRPr="004F4907">
        <w:rPr>
          <w:rFonts w:ascii="Times New Roman" w:hAnsi="Times New Roman" w:cs="Times New Roman"/>
          <w:sz w:val="24"/>
          <w:szCs w:val="24"/>
        </w:rPr>
        <w:t xml:space="preserve">. Учебная программа «Финансовая грамотность», 10 -11 </w:t>
      </w:r>
      <w:r w:rsidR="00FA2EDA">
        <w:rPr>
          <w:rFonts w:ascii="Times New Roman" w:hAnsi="Times New Roman" w:cs="Times New Roman"/>
          <w:sz w:val="24"/>
          <w:szCs w:val="24"/>
        </w:rPr>
        <w:t>классы. – М.: «ВИТА Пресс», 2018</w:t>
      </w:r>
    </w:p>
    <w:p w:rsidR="00AA3350" w:rsidRPr="004F4907" w:rsidRDefault="00AA3350" w:rsidP="00686F09">
      <w:pPr>
        <w:pStyle w:val="a7"/>
        <w:numPr>
          <w:ilvl w:val="0"/>
          <w:numId w:val="2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4F4907">
        <w:rPr>
          <w:rFonts w:ascii="Times New Roman" w:hAnsi="Times New Roman" w:cs="Times New Roman"/>
          <w:sz w:val="24"/>
          <w:szCs w:val="24"/>
        </w:rPr>
        <w:t xml:space="preserve">Ю. Брехова, А. </w:t>
      </w:r>
      <w:proofErr w:type="spellStart"/>
      <w:r w:rsidRPr="004F4907">
        <w:rPr>
          <w:rFonts w:ascii="Times New Roman" w:hAnsi="Times New Roman" w:cs="Times New Roman"/>
          <w:sz w:val="24"/>
          <w:szCs w:val="24"/>
        </w:rPr>
        <w:t>Алмосов</w:t>
      </w:r>
      <w:proofErr w:type="spellEnd"/>
      <w:r w:rsidRPr="004F4907">
        <w:rPr>
          <w:rFonts w:ascii="Times New Roman" w:hAnsi="Times New Roman" w:cs="Times New Roman"/>
          <w:sz w:val="24"/>
          <w:szCs w:val="24"/>
        </w:rPr>
        <w:t xml:space="preserve">, Д. </w:t>
      </w:r>
      <w:proofErr w:type="spellStart"/>
      <w:r w:rsidRPr="004F4907">
        <w:rPr>
          <w:rFonts w:ascii="Times New Roman" w:hAnsi="Times New Roman" w:cs="Times New Roman"/>
          <w:sz w:val="24"/>
          <w:szCs w:val="24"/>
        </w:rPr>
        <w:t>Завьялов</w:t>
      </w:r>
      <w:proofErr w:type="spellEnd"/>
      <w:r w:rsidRPr="004F4907">
        <w:rPr>
          <w:rFonts w:ascii="Times New Roman" w:hAnsi="Times New Roman" w:cs="Times New Roman"/>
          <w:sz w:val="24"/>
          <w:szCs w:val="24"/>
        </w:rPr>
        <w:t xml:space="preserve">. «Финансовая грамотность» методические материалы для учителя, 10-11 </w:t>
      </w:r>
      <w:r w:rsidR="00FA2EDA">
        <w:rPr>
          <w:rFonts w:ascii="Times New Roman" w:hAnsi="Times New Roman" w:cs="Times New Roman"/>
          <w:sz w:val="24"/>
          <w:szCs w:val="24"/>
        </w:rPr>
        <w:t>классы. – М.: «ВИТА Пресс», 2018</w:t>
      </w:r>
      <w:r w:rsidRPr="004F4907">
        <w:rPr>
          <w:rFonts w:ascii="Times New Roman" w:hAnsi="Times New Roman" w:cs="Times New Roman"/>
          <w:sz w:val="24"/>
          <w:szCs w:val="24"/>
        </w:rPr>
        <w:t>.</w:t>
      </w:r>
    </w:p>
    <w:p w:rsidR="00AA3350" w:rsidRPr="004F4907" w:rsidRDefault="00AA3350" w:rsidP="00686F09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4907">
        <w:rPr>
          <w:rFonts w:ascii="Times New Roman" w:hAnsi="Times New Roman" w:cs="Times New Roman"/>
          <w:color w:val="000000"/>
          <w:sz w:val="24"/>
          <w:szCs w:val="24"/>
        </w:rPr>
        <w:t xml:space="preserve">Н.И. </w:t>
      </w:r>
      <w:proofErr w:type="spellStart"/>
      <w:r w:rsidRPr="004F4907">
        <w:rPr>
          <w:rFonts w:ascii="Times New Roman" w:hAnsi="Times New Roman" w:cs="Times New Roman"/>
          <w:color w:val="000000"/>
          <w:sz w:val="24"/>
          <w:szCs w:val="24"/>
        </w:rPr>
        <w:t>Берзон</w:t>
      </w:r>
      <w:proofErr w:type="spellEnd"/>
      <w:r w:rsidRPr="004F4907">
        <w:rPr>
          <w:rFonts w:ascii="Times New Roman" w:hAnsi="Times New Roman" w:cs="Times New Roman"/>
          <w:color w:val="000000"/>
          <w:sz w:val="24"/>
          <w:szCs w:val="24"/>
        </w:rPr>
        <w:t>, Основы финансовой экономики. Учебное пособие. 10-11классы М.: Вита-Пресс, 2011 г.</w:t>
      </w:r>
    </w:p>
    <w:p w:rsidR="00AA3350" w:rsidRPr="004F4907" w:rsidRDefault="00AA3350" w:rsidP="00686F09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4907">
        <w:rPr>
          <w:rFonts w:ascii="Times New Roman" w:hAnsi="Times New Roman" w:cs="Times New Roman"/>
          <w:color w:val="000000"/>
          <w:sz w:val="24"/>
          <w:szCs w:val="24"/>
        </w:rPr>
        <w:t xml:space="preserve">А. Горяев, В. Чумаченко Финансовая грамота М.: </w:t>
      </w:r>
      <w:proofErr w:type="spellStart"/>
      <w:r w:rsidRPr="004F4907">
        <w:rPr>
          <w:rFonts w:ascii="Times New Roman" w:hAnsi="Times New Roman" w:cs="Times New Roman"/>
          <w:color w:val="000000"/>
          <w:sz w:val="24"/>
          <w:szCs w:val="24"/>
        </w:rPr>
        <w:t>Юнайтед</w:t>
      </w:r>
      <w:proofErr w:type="spellEnd"/>
      <w:r w:rsidRPr="004F4907">
        <w:rPr>
          <w:rFonts w:ascii="Times New Roman" w:hAnsi="Times New Roman" w:cs="Times New Roman"/>
          <w:color w:val="000000"/>
          <w:sz w:val="24"/>
          <w:szCs w:val="24"/>
        </w:rPr>
        <w:t xml:space="preserve"> Пресс, 2012 г.</w:t>
      </w:r>
    </w:p>
    <w:p w:rsidR="00AA3350" w:rsidRPr="004F4907" w:rsidRDefault="00AA3350" w:rsidP="00686F09">
      <w:pPr>
        <w:pStyle w:val="a7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4907">
        <w:rPr>
          <w:rFonts w:ascii="Times New Roman" w:hAnsi="Times New Roman" w:cs="Times New Roman"/>
          <w:color w:val="000000"/>
          <w:sz w:val="24"/>
          <w:szCs w:val="24"/>
        </w:rPr>
        <w:t xml:space="preserve">А.П. Архипов, Азбука страхования: Для 10-11 классов общеобразовательных учреждений  М.: Вита-Пресс, 2010 г. </w:t>
      </w:r>
    </w:p>
    <w:p w:rsidR="00AA3350" w:rsidRPr="004F4907" w:rsidRDefault="00AA3350" w:rsidP="00686F09">
      <w:pPr>
        <w:pStyle w:val="a7"/>
        <w:numPr>
          <w:ilvl w:val="0"/>
          <w:numId w:val="2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4F4907">
        <w:rPr>
          <w:rFonts w:ascii="Times New Roman" w:hAnsi="Times New Roman" w:cs="Times New Roman"/>
          <w:color w:val="000000"/>
          <w:sz w:val="24"/>
          <w:szCs w:val="24"/>
        </w:rPr>
        <w:t xml:space="preserve">В.С. </w:t>
      </w:r>
      <w:proofErr w:type="spellStart"/>
      <w:r w:rsidRPr="004F4907">
        <w:rPr>
          <w:rFonts w:ascii="Times New Roman" w:hAnsi="Times New Roman" w:cs="Times New Roman"/>
          <w:color w:val="000000"/>
          <w:sz w:val="24"/>
          <w:szCs w:val="24"/>
        </w:rPr>
        <w:t>Савенок</w:t>
      </w:r>
      <w:proofErr w:type="spellEnd"/>
      <w:r w:rsidRPr="004F4907">
        <w:rPr>
          <w:rFonts w:ascii="Times New Roman" w:hAnsi="Times New Roman" w:cs="Times New Roman"/>
          <w:color w:val="000000"/>
          <w:sz w:val="24"/>
          <w:szCs w:val="24"/>
        </w:rPr>
        <w:t>, Как составить личный финансовый план и как его реализовать М.: Манн, Иванов и Фербер, 2011 г.</w:t>
      </w:r>
    </w:p>
    <w:p w:rsidR="00AA3350" w:rsidRPr="00AA7202" w:rsidRDefault="00AA3350" w:rsidP="00686F09">
      <w:pPr>
        <w:pStyle w:val="a7"/>
        <w:numPr>
          <w:ilvl w:val="0"/>
          <w:numId w:val="2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4F4907">
        <w:rPr>
          <w:rFonts w:ascii="Times New Roman" w:hAnsi="Times New Roman" w:cs="Times New Roman"/>
          <w:color w:val="000000"/>
          <w:sz w:val="24"/>
          <w:szCs w:val="24"/>
        </w:rPr>
        <w:t xml:space="preserve">Материалы </w:t>
      </w:r>
      <w:proofErr w:type="gramStart"/>
      <w:r w:rsidRPr="004F4907">
        <w:rPr>
          <w:rFonts w:ascii="Times New Roman" w:hAnsi="Times New Roman" w:cs="Times New Roman"/>
          <w:color w:val="000000"/>
          <w:sz w:val="24"/>
          <w:szCs w:val="24"/>
        </w:rPr>
        <w:t>обучения по основам</w:t>
      </w:r>
      <w:proofErr w:type="gramEnd"/>
      <w:r w:rsidRPr="004F4907">
        <w:rPr>
          <w:rFonts w:ascii="Times New Roman" w:hAnsi="Times New Roman" w:cs="Times New Roman"/>
          <w:color w:val="000000"/>
          <w:sz w:val="24"/>
          <w:szCs w:val="24"/>
        </w:rPr>
        <w:t xml:space="preserve"> финансовой грамотности (тексты к видео - лекциям) Москва 2015г.</w:t>
      </w:r>
    </w:p>
    <w:p w:rsidR="00AA7202" w:rsidRPr="00363458" w:rsidRDefault="00AA7202" w:rsidP="00686F09">
      <w:pPr>
        <w:pStyle w:val="a7"/>
        <w:numPr>
          <w:ilvl w:val="0"/>
          <w:numId w:val="2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3458">
        <w:rPr>
          <w:rFonts w:ascii="Times New Roman" w:hAnsi="Times New Roman" w:cs="Times New Roman"/>
          <w:sz w:val="24"/>
          <w:szCs w:val="24"/>
        </w:rPr>
        <w:t xml:space="preserve">Г. Королёва, Т. </w:t>
      </w:r>
      <w:proofErr w:type="spellStart"/>
      <w:r w:rsidRPr="00363458">
        <w:rPr>
          <w:rFonts w:ascii="Times New Roman" w:hAnsi="Times New Roman" w:cs="Times New Roman"/>
          <w:sz w:val="24"/>
          <w:szCs w:val="24"/>
        </w:rPr>
        <w:t>Бурмистрова</w:t>
      </w:r>
      <w:proofErr w:type="spellEnd"/>
      <w:r w:rsidRPr="00363458">
        <w:rPr>
          <w:rFonts w:ascii="Times New Roman" w:hAnsi="Times New Roman" w:cs="Times New Roman"/>
          <w:sz w:val="24"/>
          <w:szCs w:val="24"/>
        </w:rPr>
        <w:t xml:space="preserve">  Экономика. Учебное пособие 10-11 классы М. «</w:t>
      </w:r>
      <w:proofErr w:type="spellStart"/>
      <w:r w:rsidRPr="00363458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363458">
        <w:rPr>
          <w:rFonts w:ascii="Times New Roman" w:hAnsi="Times New Roman" w:cs="Times New Roman"/>
          <w:sz w:val="24"/>
          <w:szCs w:val="24"/>
        </w:rPr>
        <w:t xml:space="preserve"> Граф», 2013г.</w:t>
      </w:r>
    </w:p>
    <w:p w:rsidR="00AA3350" w:rsidRPr="004F4907" w:rsidRDefault="00AA3350" w:rsidP="00686F09">
      <w:pPr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4907">
        <w:rPr>
          <w:rFonts w:ascii="Times New Roman" w:hAnsi="Times New Roman" w:cs="Times New Roman"/>
          <w:b/>
          <w:sz w:val="24"/>
          <w:szCs w:val="24"/>
        </w:rPr>
        <w:t>Интернет-ресурсы для ученика и учителя:</w:t>
      </w:r>
    </w:p>
    <w:p w:rsidR="00AA3350" w:rsidRPr="004F4907" w:rsidRDefault="00D5497B" w:rsidP="00686F09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6" w:history="1">
        <w:r w:rsidR="00AA3350" w:rsidRPr="004F4907">
          <w:rPr>
            <w:rStyle w:val="a6"/>
            <w:rFonts w:ascii="Times New Roman" w:hAnsi="Times New Roman" w:cs="Times New Roman"/>
            <w:sz w:val="24"/>
            <w:szCs w:val="24"/>
          </w:rPr>
          <w:t>www.nlu.ru</w:t>
        </w:r>
      </w:hyperlink>
    </w:p>
    <w:p w:rsidR="00AA3350" w:rsidRPr="004F4907" w:rsidRDefault="00D5497B" w:rsidP="00686F09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7" w:history="1">
        <w:r w:rsidR="00AA3350" w:rsidRPr="004F4907">
          <w:rPr>
            <w:rStyle w:val="a6"/>
            <w:rFonts w:ascii="Times New Roman" w:hAnsi="Times New Roman" w:cs="Times New Roman"/>
            <w:sz w:val="24"/>
            <w:szCs w:val="24"/>
          </w:rPr>
          <w:t>www.banki.ru</w:t>
        </w:r>
      </w:hyperlink>
    </w:p>
    <w:p w:rsidR="00AA3350" w:rsidRPr="004F4907" w:rsidRDefault="00D5497B" w:rsidP="00686F09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8" w:history="1">
        <w:r w:rsidR="00AA3350" w:rsidRPr="004F4907">
          <w:rPr>
            <w:rStyle w:val="a6"/>
            <w:rFonts w:ascii="Times New Roman" w:hAnsi="Times New Roman" w:cs="Times New Roman"/>
            <w:sz w:val="24"/>
            <w:szCs w:val="24"/>
          </w:rPr>
          <w:t>www.nalog.ru</w:t>
        </w:r>
      </w:hyperlink>
    </w:p>
    <w:p w:rsidR="00AA3350" w:rsidRPr="004F4907" w:rsidRDefault="00D5497B" w:rsidP="00686F09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9" w:history="1">
        <w:r w:rsidR="00AA3350" w:rsidRPr="004F4907">
          <w:rPr>
            <w:rStyle w:val="a6"/>
            <w:rFonts w:ascii="Times New Roman" w:hAnsi="Times New Roman" w:cs="Times New Roman"/>
            <w:sz w:val="24"/>
            <w:szCs w:val="24"/>
          </w:rPr>
          <w:t>www.prostrahovanie.ru</w:t>
        </w:r>
      </w:hyperlink>
    </w:p>
    <w:p w:rsidR="00581B47" w:rsidRDefault="00581B47" w:rsidP="00686F09">
      <w:pPr>
        <w:jc w:val="both"/>
        <w:rPr>
          <w:rFonts w:cstheme="minorHAnsi"/>
          <w:sz w:val="24"/>
          <w:szCs w:val="24"/>
        </w:rPr>
      </w:pPr>
    </w:p>
    <w:p w:rsidR="00581B47" w:rsidRPr="00581B47" w:rsidRDefault="00581B47" w:rsidP="00686F09">
      <w:pPr>
        <w:jc w:val="both"/>
        <w:rPr>
          <w:rFonts w:cstheme="minorHAnsi"/>
          <w:sz w:val="24"/>
          <w:szCs w:val="24"/>
        </w:rPr>
      </w:pPr>
    </w:p>
    <w:sectPr w:rsidR="00581B47" w:rsidRPr="00581B47" w:rsidSect="00DD1C6A">
      <w:pgSz w:w="11906" w:h="16838"/>
      <w:pgMar w:top="568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altName w:val="Segoe U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20C48"/>
    <w:multiLevelType w:val="multilevel"/>
    <w:tmpl w:val="A432B3F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B07EC8"/>
    <w:multiLevelType w:val="multilevel"/>
    <w:tmpl w:val="3E4E94A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D512B5"/>
    <w:multiLevelType w:val="multilevel"/>
    <w:tmpl w:val="C56A10B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D2610C"/>
    <w:multiLevelType w:val="multilevel"/>
    <w:tmpl w:val="9588070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8E90C35"/>
    <w:multiLevelType w:val="hybridMultilevel"/>
    <w:tmpl w:val="E3908EE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D73E16"/>
    <w:multiLevelType w:val="multilevel"/>
    <w:tmpl w:val="0B0C156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3EC7C7A"/>
    <w:multiLevelType w:val="multilevel"/>
    <w:tmpl w:val="73BE9E4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0881681"/>
    <w:multiLevelType w:val="multilevel"/>
    <w:tmpl w:val="04A45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DAB784F"/>
    <w:multiLevelType w:val="multilevel"/>
    <w:tmpl w:val="5D7605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7BF3DE5"/>
    <w:multiLevelType w:val="multilevel"/>
    <w:tmpl w:val="574C8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4"/>
  </w:num>
  <w:num w:numId="3">
    <w:abstractNumId w:val="9"/>
  </w:num>
  <w:num w:numId="4">
    <w:abstractNumId w:val="8"/>
  </w:num>
  <w:num w:numId="5">
    <w:abstractNumId w:val="5"/>
  </w:num>
  <w:num w:numId="6">
    <w:abstractNumId w:val="6"/>
  </w:num>
  <w:num w:numId="7">
    <w:abstractNumId w:val="0"/>
  </w:num>
  <w:num w:numId="8">
    <w:abstractNumId w:val="3"/>
  </w:num>
  <w:num w:numId="9">
    <w:abstractNumId w:val="2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332F"/>
    <w:rsid w:val="00000162"/>
    <w:rsid w:val="00001A35"/>
    <w:rsid w:val="00006320"/>
    <w:rsid w:val="00025A99"/>
    <w:rsid w:val="00027248"/>
    <w:rsid w:val="00040D4F"/>
    <w:rsid w:val="000758D2"/>
    <w:rsid w:val="00091DE9"/>
    <w:rsid w:val="000C1A9E"/>
    <w:rsid w:val="000C3E36"/>
    <w:rsid w:val="00103959"/>
    <w:rsid w:val="00106374"/>
    <w:rsid w:val="001D70EF"/>
    <w:rsid w:val="002B0AA2"/>
    <w:rsid w:val="002C1578"/>
    <w:rsid w:val="002F1D4C"/>
    <w:rsid w:val="00340947"/>
    <w:rsid w:val="00363458"/>
    <w:rsid w:val="00423433"/>
    <w:rsid w:val="00450CC1"/>
    <w:rsid w:val="0045109D"/>
    <w:rsid w:val="004565A7"/>
    <w:rsid w:val="00493EA2"/>
    <w:rsid w:val="004B356F"/>
    <w:rsid w:val="004F2262"/>
    <w:rsid w:val="004F4907"/>
    <w:rsid w:val="0052332F"/>
    <w:rsid w:val="005323AE"/>
    <w:rsid w:val="00536633"/>
    <w:rsid w:val="00554509"/>
    <w:rsid w:val="00581B47"/>
    <w:rsid w:val="00587198"/>
    <w:rsid w:val="006079EB"/>
    <w:rsid w:val="0061059F"/>
    <w:rsid w:val="0064768A"/>
    <w:rsid w:val="006621AA"/>
    <w:rsid w:val="00663B56"/>
    <w:rsid w:val="00686F09"/>
    <w:rsid w:val="006A2CDE"/>
    <w:rsid w:val="007104F5"/>
    <w:rsid w:val="00711B68"/>
    <w:rsid w:val="0073255D"/>
    <w:rsid w:val="00760239"/>
    <w:rsid w:val="00784B30"/>
    <w:rsid w:val="008A1665"/>
    <w:rsid w:val="008B0010"/>
    <w:rsid w:val="008D0AE3"/>
    <w:rsid w:val="008E1403"/>
    <w:rsid w:val="00966094"/>
    <w:rsid w:val="009B4D8A"/>
    <w:rsid w:val="009F700A"/>
    <w:rsid w:val="00A16209"/>
    <w:rsid w:val="00A24DB2"/>
    <w:rsid w:val="00A25D6F"/>
    <w:rsid w:val="00A962B1"/>
    <w:rsid w:val="00AA3350"/>
    <w:rsid w:val="00AA7202"/>
    <w:rsid w:val="00AD2B0F"/>
    <w:rsid w:val="00AE3B5E"/>
    <w:rsid w:val="00B43068"/>
    <w:rsid w:val="00B60967"/>
    <w:rsid w:val="00B61F7B"/>
    <w:rsid w:val="00BC2FBE"/>
    <w:rsid w:val="00BE6ABD"/>
    <w:rsid w:val="00CE66EC"/>
    <w:rsid w:val="00CF1F01"/>
    <w:rsid w:val="00D5497B"/>
    <w:rsid w:val="00D95292"/>
    <w:rsid w:val="00DB4205"/>
    <w:rsid w:val="00DD1C6A"/>
    <w:rsid w:val="00E339F4"/>
    <w:rsid w:val="00E839AD"/>
    <w:rsid w:val="00F21D48"/>
    <w:rsid w:val="00F45D07"/>
    <w:rsid w:val="00F80A57"/>
    <w:rsid w:val="00F874B3"/>
    <w:rsid w:val="00F924EE"/>
    <w:rsid w:val="00FA11F1"/>
    <w:rsid w:val="00FA22F9"/>
    <w:rsid w:val="00FA2EDA"/>
    <w:rsid w:val="00FB1481"/>
    <w:rsid w:val="00FB52F4"/>
    <w:rsid w:val="00FD49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32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9">
    <w:name w:val="Font Style19"/>
    <w:basedOn w:val="a0"/>
    <w:uiPriority w:val="99"/>
    <w:rsid w:val="0052332F"/>
    <w:rPr>
      <w:rFonts w:ascii="Times New Roman" w:hAnsi="Times New Roman" w:cs="Times New Roman"/>
      <w:sz w:val="22"/>
      <w:szCs w:val="22"/>
    </w:rPr>
  </w:style>
  <w:style w:type="paragraph" w:styleId="a3">
    <w:name w:val="No Spacing"/>
    <w:uiPriority w:val="1"/>
    <w:qFormat/>
    <w:rsid w:val="0052332F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8D0A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663B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AA3350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AA3350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581B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81B4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50C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17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log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banki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nlu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rostrahovani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2F421B-C1E0-4E31-8249-3960725CE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2803</Words>
  <Characters>15980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Вера</cp:lastModifiedBy>
  <cp:revision>55</cp:revision>
  <dcterms:created xsi:type="dcterms:W3CDTF">2017-09-04T14:32:00Z</dcterms:created>
  <dcterms:modified xsi:type="dcterms:W3CDTF">2024-09-08T14:25:00Z</dcterms:modified>
</cp:coreProperties>
</file>